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8A4CA">
      <w:pPr>
        <w:pStyle w:val="5"/>
        <w:tabs>
          <w:tab w:val="left" w:pos="6096"/>
        </w:tabs>
        <w:spacing w:before="67"/>
        <w:jc w:val="left"/>
      </w:pPr>
      <w:r>
        <w:rPr>
          <w:spacing w:val="-1"/>
        </w:rPr>
        <w:t>ПРИНЯТА</w:t>
      </w:r>
      <w:r>
        <w:rPr>
          <w:spacing w:val="-1"/>
        </w:rPr>
        <w:tab/>
      </w:r>
      <w:r>
        <w:t>УТВЕРЖДЕНА</w:t>
      </w:r>
    </w:p>
    <w:p w14:paraId="02F6B2A0">
      <w:pPr>
        <w:pStyle w:val="5"/>
        <w:tabs>
          <w:tab w:val="left" w:pos="6096"/>
          <w:tab w:val="left" w:pos="6163"/>
        </w:tabs>
        <w:spacing w:before="3"/>
        <w:ind w:right="709"/>
        <w:jc w:val="left"/>
        <w:rPr>
          <w:spacing w:val="-14"/>
        </w:rPr>
      </w:pPr>
      <w:r>
        <w:rPr>
          <w:spacing w:val="-16"/>
        </w:rPr>
        <w:t>Протокол</w:t>
      </w:r>
      <w:r>
        <w:rPr>
          <w:spacing w:val="-38"/>
        </w:rPr>
        <w:t xml:space="preserve"> </w:t>
      </w:r>
      <w:r>
        <w:rPr>
          <w:spacing w:val="-16"/>
        </w:rPr>
        <w:t>Общего</w:t>
      </w:r>
      <w:r>
        <w:rPr>
          <w:spacing w:val="-36"/>
        </w:rPr>
        <w:t xml:space="preserve"> </w:t>
      </w:r>
      <w:r>
        <w:rPr>
          <w:spacing w:val="-16"/>
        </w:rPr>
        <w:t>собрания</w:t>
      </w:r>
      <w:r>
        <w:rPr>
          <w:spacing w:val="-16"/>
        </w:rPr>
        <w:tab/>
      </w:r>
      <w:r>
        <w:rPr>
          <w:spacing w:val="-15"/>
        </w:rPr>
        <w:t>Приказом</w:t>
      </w:r>
      <w:r>
        <w:rPr>
          <w:spacing w:val="-33"/>
        </w:rPr>
        <w:t xml:space="preserve"> </w:t>
      </w:r>
      <w:r>
        <w:rPr>
          <w:spacing w:val="-15"/>
        </w:rPr>
        <w:t>МБДОУ работников</w:t>
      </w:r>
      <w:r>
        <w:rPr>
          <w:spacing w:val="118"/>
        </w:rPr>
        <w:t xml:space="preserve"> </w:t>
      </w:r>
      <w:r>
        <w:rPr>
          <w:rFonts w:hint="default"/>
          <w:spacing w:val="118"/>
          <w:lang w:val="ru-RU"/>
        </w:rPr>
        <w:t xml:space="preserve">                        </w:t>
      </w:r>
      <w:r>
        <w:rPr>
          <w:spacing w:val="-14"/>
        </w:rPr>
        <w:t>МБДОУ</w:t>
      </w:r>
      <w:r>
        <w:rPr>
          <w:spacing w:val="-34"/>
        </w:rPr>
        <w:t xml:space="preserve"> </w:t>
      </w:r>
      <w:r>
        <w:rPr>
          <w:spacing w:val="-14"/>
        </w:rPr>
        <w:t xml:space="preserve">«Детский сад </w:t>
      </w:r>
    </w:p>
    <w:p w14:paraId="2DB5AC58">
      <w:pPr>
        <w:pStyle w:val="5"/>
        <w:tabs>
          <w:tab w:val="left" w:pos="6096"/>
          <w:tab w:val="left" w:pos="6163"/>
        </w:tabs>
        <w:spacing w:before="3"/>
        <w:ind w:right="709" w:firstLine="6678" w:firstLineChars="2650"/>
        <w:jc w:val="left"/>
        <w:rPr>
          <w:spacing w:val="-14"/>
        </w:rPr>
      </w:pPr>
      <w:r>
        <w:rPr>
          <w:spacing w:val="-14"/>
        </w:rPr>
        <w:t>«Колосок»</w:t>
      </w:r>
    </w:p>
    <w:p w14:paraId="4D2F646A">
      <w:pPr>
        <w:pStyle w:val="5"/>
        <w:tabs>
          <w:tab w:val="left" w:pos="6096"/>
          <w:tab w:val="left" w:pos="6163"/>
        </w:tabs>
        <w:spacing w:before="3"/>
        <w:ind w:right="709"/>
        <w:jc w:val="left"/>
      </w:pPr>
      <w:r>
        <w:rPr>
          <w:spacing w:val="-67"/>
        </w:rPr>
        <w:t xml:space="preserve"> </w:t>
      </w:r>
      <w:r>
        <w:t>от</w:t>
      </w:r>
      <w:r>
        <w:rPr>
          <w:spacing w:val="-39"/>
        </w:rPr>
        <w:t xml:space="preserve"> </w:t>
      </w:r>
      <w:r>
        <w:t>«</w:t>
      </w:r>
      <w:r>
        <w:rPr>
          <w:spacing w:val="-39"/>
        </w:rPr>
        <w:t xml:space="preserve"> </w:t>
      </w:r>
      <w:r>
        <w:rPr>
          <w:u w:val="single"/>
        </w:rPr>
        <w:t>10</w:t>
      </w:r>
      <w:r>
        <w:rPr>
          <w:spacing w:val="-19"/>
        </w:rPr>
        <w:t xml:space="preserve"> </w:t>
      </w:r>
      <w:r>
        <w:t>»</w:t>
      </w:r>
      <w:r>
        <w:rPr>
          <w:spacing w:val="9"/>
        </w:rPr>
        <w:t xml:space="preserve"> </w:t>
      </w:r>
      <w:r>
        <w:rPr>
          <w:u w:val="single"/>
        </w:rPr>
        <w:t>марта</w:t>
      </w:r>
      <w:r>
        <w:rPr>
          <w:spacing w:val="-38"/>
        </w:rPr>
        <w:t xml:space="preserve"> </w:t>
      </w:r>
      <w:r>
        <w:t>20</w:t>
      </w:r>
      <w:r>
        <w:rPr>
          <w:u w:val="single"/>
        </w:rPr>
        <w:t>23</w:t>
      </w:r>
      <w:r>
        <w:t>г.</w:t>
      </w:r>
      <w:r>
        <w:rPr>
          <w:spacing w:val="-36"/>
        </w:rPr>
        <w:t xml:space="preserve"> </w:t>
      </w:r>
      <w:r>
        <w:t>№</w:t>
      </w:r>
      <w:r>
        <w:rPr>
          <w:spacing w:val="-39"/>
        </w:rPr>
        <w:t xml:space="preserve"> </w:t>
      </w:r>
      <w:r>
        <w:rPr>
          <w:u w:val="single"/>
        </w:rPr>
        <w:t>2                                                     О.В Тимошенко</w:t>
      </w:r>
    </w:p>
    <w:p w14:paraId="2E2C0A82">
      <w:pPr>
        <w:pStyle w:val="5"/>
        <w:spacing w:before="151"/>
        <w:ind w:right="105" w:firstLine="427"/>
      </w:pPr>
    </w:p>
    <w:p w14:paraId="6A9BD918">
      <w:pPr>
        <w:pStyle w:val="5"/>
        <w:spacing w:before="151"/>
        <w:ind w:right="105" w:firstLine="427"/>
      </w:pPr>
    </w:p>
    <w:p w14:paraId="77E44C93">
      <w:pPr>
        <w:pStyle w:val="5"/>
        <w:spacing w:before="151"/>
        <w:ind w:right="105" w:firstLine="427"/>
      </w:pPr>
      <w:bookmarkStart w:id="0" w:name="_GoBack"/>
      <w:bookmarkEnd w:id="0"/>
    </w:p>
    <w:p w14:paraId="0C5AA1F6">
      <w:pPr>
        <w:pStyle w:val="5"/>
        <w:spacing w:before="151"/>
        <w:ind w:right="105" w:firstLine="427"/>
      </w:pPr>
    </w:p>
    <w:p w14:paraId="3DBFB1E4">
      <w:pPr>
        <w:pStyle w:val="5"/>
        <w:spacing w:before="151"/>
        <w:ind w:right="105" w:firstLine="427"/>
      </w:pPr>
    </w:p>
    <w:p w14:paraId="060D5E48">
      <w:pPr>
        <w:pStyle w:val="5"/>
        <w:spacing w:before="151"/>
        <w:ind w:right="105" w:firstLine="427"/>
      </w:pPr>
    </w:p>
    <w:p w14:paraId="2D9C6C7E">
      <w:pPr>
        <w:pStyle w:val="5"/>
        <w:spacing w:before="151"/>
        <w:ind w:right="105" w:firstLine="427"/>
      </w:pPr>
    </w:p>
    <w:p w14:paraId="0B44D059">
      <w:pPr>
        <w:pStyle w:val="5"/>
        <w:spacing w:before="151"/>
        <w:ind w:right="105" w:firstLine="427"/>
      </w:pPr>
    </w:p>
    <w:p w14:paraId="0C0405E7">
      <w:pPr>
        <w:pStyle w:val="5"/>
        <w:spacing w:before="151"/>
        <w:ind w:right="105" w:firstLine="427"/>
      </w:pPr>
    </w:p>
    <w:p w14:paraId="116336DA">
      <w:pPr>
        <w:spacing w:before="207"/>
        <w:ind w:left="342" w:firstLine="1600"/>
        <w:jc w:val="center"/>
        <w:rPr>
          <w:b/>
          <w:sz w:val="40"/>
        </w:rPr>
      </w:pPr>
      <w:r>
        <w:rPr>
          <w:b/>
          <w:sz w:val="40"/>
        </w:rPr>
        <w:t>Антикоррупционная Политика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-8"/>
          <w:sz w:val="40"/>
        </w:rPr>
        <w:t xml:space="preserve"> бюджетного </w:t>
      </w:r>
      <w:r>
        <w:rPr>
          <w:b/>
          <w:sz w:val="40"/>
        </w:rPr>
        <w:t>дошкольного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образовательного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учреждения «Детский сад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«Колосок» с. Соболево</w:t>
      </w:r>
    </w:p>
    <w:p w14:paraId="28ADDEF1">
      <w:pPr>
        <w:spacing w:before="207"/>
        <w:ind w:left="342" w:firstLine="1600"/>
        <w:jc w:val="center"/>
        <w:rPr>
          <w:b/>
          <w:sz w:val="40"/>
        </w:rPr>
      </w:pPr>
    </w:p>
    <w:p w14:paraId="2BA348EC">
      <w:pPr>
        <w:spacing w:before="207"/>
        <w:ind w:left="342" w:firstLine="1600"/>
        <w:jc w:val="center"/>
        <w:rPr>
          <w:b/>
          <w:sz w:val="40"/>
        </w:rPr>
      </w:pPr>
    </w:p>
    <w:p w14:paraId="2807804A">
      <w:pPr>
        <w:spacing w:before="207"/>
        <w:ind w:left="342" w:firstLine="1600"/>
        <w:jc w:val="center"/>
        <w:rPr>
          <w:b/>
          <w:sz w:val="40"/>
        </w:rPr>
      </w:pPr>
    </w:p>
    <w:p w14:paraId="728038B2">
      <w:pPr>
        <w:spacing w:before="207"/>
        <w:ind w:left="342" w:firstLine="1600"/>
        <w:jc w:val="center"/>
        <w:rPr>
          <w:b/>
          <w:sz w:val="40"/>
        </w:rPr>
      </w:pPr>
    </w:p>
    <w:p w14:paraId="3052365E">
      <w:pPr>
        <w:spacing w:before="207"/>
        <w:ind w:left="342" w:firstLine="1600"/>
        <w:jc w:val="center"/>
        <w:rPr>
          <w:b/>
          <w:sz w:val="40"/>
        </w:rPr>
      </w:pPr>
    </w:p>
    <w:p w14:paraId="5E1CA8E2">
      <w:pPr>
        <w:spacing w:before="207"/>
        <w:ind w:left="342" w:firstLine="1600"/>
        <w:jc w:val="center"/>
        <w:rPr>
          <w:b/>
          <w:sz w:val="40"/>
        </w:rPr>
      </w:pPr>
    </w:p>
    <w:p w14:paraId="53C379B5">
      <w:pPr>
        <w:spacing w:before="207"/>
        <w:ind w:left="342" w:firstLine="1600"/>
        <w:jc w:val="center"/>
        <w:rPr>
          <w:b/>
          <w:sz w:val="40"/>
        </w:rPr>
      </w:pPr>
    </w:p>
    <w:p w14:paraId="43B02BEB">
      <w:pPr>
        <w:spacing w:before="207"/>
        <w:ind w:left="342" w:firstLine="1600"/>
        <w:jc w:val="center"/>
        <w:rPr>
          <w:b/>
          <w:sz w:val="40"/>
        </w:rPr>
      </w:pPr>
    </w:p>
    <w:p w14:paraId="655BD93B">
      <w:pPr>
        <w:spacing w:before="207"/>
        <w:ind w:left="342" w:firstLine="1600"/>
        <w:jc w:val="center"/>
        <w:rPr>
          <w:b/>
          <w:sz w:val="40"/>
        </w:rPr>
      </w:pPr>
    </w:p>
    <w:p w14:paraId="78907A92">
      <w:pPr>
        <w:spacing w:before="207"/>
        <w:ind w:left="342" w:firstLine="1600"/>
        <w:jc w:val="center"/>
        <w:rPr>
          <w:b/>
          <w:sz w:val="40"/>
        </w:rPr>
      </w:pPr>
    </w:p>
    <w:p w14:paraId="682473FA">
      <w:pPr>
        <w:spacing w:before="207"/>
        <w:ind w:left="342" w:firstLine="16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Соболево</w:t>
      </w:r>
    </w:p>
    <w:p w14:paraId="498F7A22">
      <w:pPr>
        <w:jc w:val="center"/>
        <w:rPr>
          <w:sz w:val="24"/>
        </w:rPr>
        <w:sectPr>
          <w:type w:val="continuous"/>
          <w:pgSz w:w="11910" w:h="16840"/>
          <w:pgMar w:top="1040" w:right="740" w:bottom="280" w:left="1580" w:header="720" w:footer="720" w:gutter="0"/>
          <w:cols w:space="720" w:num="1"/>
        </w:sectPr>
      </w:pPr>
    </w:p>
    <w:p w14:paraId="30A38B90">
      <w:pPr>
        <w:pStyle w:val="2"/>
        <w:tabs>
          <w:tab w:val="left" w:pos="335"/>
        </w:tabs>
        <w:spacing w:before="69"/>
        <w:ind w:hanging="122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14:paraId="0D2DD8C6">
      <w:pPr>
        <w:pStyle w:val="5"/>
        <w:spacing w:before="3"/>
        <w:ind w:left="0"/>
        <w:jc w:val="left"/>
        <w:rPr>
          <w:b/>
          <w:sz w:val="24"/>
        </w:rPr>
      </w:pPr>
    </w:p>
    <w:p w14:paraId="32E1E604">
      <w:pPr>
        <w:pStyle w:val="7"/>
        <w:numPr>
          <w:ilvl w:val="1"/>
          <w:numId w:val="1"/>
        </w:numPr>
        <w:tabs>
          <w:tab w:val="left" w:pos="1171"/>
        </w:tabs>
        <w:ind w:right="103" w:firstLine="427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«Политика»)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МБДОУ «Детский сад «Колосок»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 организации.</w:t>
      </w:r>
    </w:p>
    <w:p w14:paraId="1F42093D">
      <w:pPr>
        <w:pStyle w:val="7"/>
        <w:numPr>
          <w:ilvl w:val="1"/>
          <w:numId w:val="1"/>
        </w:numPr>
        <w:tabs>
          <w:tab w:val="left" w:pos="1068"/>
        </w:tabs>
        <w:spacing w:before="151"/>
        <w:ind w:right="104" w:firstLine="427"/>
        <w:jc w:val="both"/>
        <w:rPr>
          <w:sz w:val="28"/>
        </w:rPr>
      </w:pPr>
      <w:r>
        <w:rPr>
          <w:sz w:val="28"/>
        </w:rPr>
        <w:t>Антикоррупционная 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 на основе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Российской Федерации от 25.12.2008 № 273-ФЗ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08.11.2013.</w:t>
      </w:r>
    </w:p>
    <w:p w14:paraId="32B8C82C">
      <w:pPr>
        <w:pStyle w:val="7"/>
        <w:numPr>
          <w:ilvl w:val="1"/>
          <w:numId w:val="1"/>
        </w:numPr>
        <w:tabs>
          <w:tab w:val="left" w:pos="1202"/>
        </w:tabs>
        <w:spacing w:before="150"/>
        <w:ind w:left="1202" w:hanging="653"/>
        <w:jc w:val="both"/>
        <w:rPr>
          <w:sz w:val="28"/>
        </w:rPr>
      </w:pPr>
      <w:r>
        <w:rPr>
          <w:sz w:val="28"/>
        </w:rPr>
        <w:t xml:space="preserve">Настоящей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Антикоррупционной    </w:t>
      </w:r>
      <w:r>
        <w:rPr>
          <w:spacing w:val="16"/>
          <w:sz w:val="28"/>
        </w:rPr>
        <w:t xml:space="preserve"> </w:t>
      </w:r>
      <w:r>
        <w:rPr>
          <w:sz w:val="28"/>
        </w:rPr>
        <w:t>политикой    устанавливаютс</w:t>
      </w:r>
      <w:r>
        <w:t>я:</w:t>
      </w:r>
    </w:p>
    <w:p w14:paraId="75E40F8E">
      <w:pPr>
        <w:pStyle w:val="7"/>
        <w:numPr>
          <w:ilvl w:val="0"/>
          <w:numId w:val="2"/>
        </w:numPr>
        <w:tabs>
          <w:tab w:val="left" w:pos="713"/>
        </w:tabs>
        <w:spacing w:before="74"/>
        <w:ind w:left="712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коррупции;</w:t>
      </w:r>
    </w:p>
    <w:p w14:paraId="4935B70B">
      <w:pPr>
        <w:pStyle w:val="7"/>
        <w:numPr>
          <w:ilvl w:val="0"/>
          <w:numId w:val="2"/>
        </w:numPr>
        <w:tabs>
          <w:tab w:val="left" w:pos="804"/>
        </w:tabs>
        <w:spacing w:before="76"/>
        <w:ind w:left="803" w:hanging="255"/>
        <w:rPr>
          <w:sz w:val="28"/>
        </w:rPr>
      </w:pPr>
      <w:r>
        <w:rPr>
          <w:sz w:val="28"/>
        </w:rPr>
        <w:t>правовые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87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8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8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8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</w:p>
    <w:p w14:paraId="2CBBEF99">
      <w:pPr>
        <w:pStyle w:val="5"/>
      </w:pP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ней;</w:t>
      </w:r>
    </w:p>
    <w:p w14:paraId="40E388D0">
      <w:pPr>
        <w:pStyle w:val="7"/>
        <w:numPr>
          <w:ilvl w:val="0"/>
          <w:numId w:val="2"/>
        </w:numPr>
        <w:tabs>
          <w:tab w:val="left" w:pos="907"/>
        </w:tabs>
        <w:spacing w:before="74" w:line="242" w:lineRule="auto"/>
        <w:ind w:right="111" w:firstLine="427"/>
        <w:jc w:val="both"/>
        <w:rPr>
          <w:sz w:val="28"/>
        </w:rPr>
      </w:pP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правонарушений.</w:t>
      </w:r>
    </w:p>
    <w:p w14:paraId="7404714C">
      <w:pPr>
        <w:pStyle w:val="7"/>
        <w:numPr>
          <w:ilvl w:val="1"/>
          <w:numId w:val="1"/>
        </w:numPr>
        <w:tabs>
          <w:tab w:val="left" w:pos="1217"/>
        </w:tabs>
        <w:spacing w:before="70"/>
        <w:ind w:right="111" w:firstLine="427"/>
        <w:jc w:val="both"/>
        <w:rPr>
          <w:sz w:val="28"/>
        </w:rPr>
      </w:pPr>
      <w:r>
        <w:rPr>
          <w:sz w:val="28"/>
        </w:rPr>
        <w:t>Для целей настоящей Антикоррупционной политики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 понятия:</w:t>
      </w:r>
    </w:p>
    <w:p w14:paraId="697B535D">
      <w:pPr>
        <w:pStyle w:val="5"/>
        <w:spacing w:before="76"/>
        <w:ind w:right="104" w:firstLine="427"/>
      </w:pPr>
      <w:r>
        <w:t>Коррупция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7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 или услуг имущественного характера, иных имущественных прав</w:t>
      </w:r>
      <w:r>
        <w:rPr>
          <w:spacing w:val="1"/>
        </w:rPr>
        <w:t xml:space="preserve"> </w:t>
      </w:r>
      <w:r>
        <w:t>для себя или для третьих лиц либо незаконное предоставление такой выгоды</w:t>
      </w:r>
      <w:r>
        <w:rPr>
          <w:spacing w:val="1"/>
        </w:rPr>
        <w:t xml:space="preserve"> </w:t>
      </w:r>
      <w:r>
        <w:t>указанному лицу другими физическими лицами. Коррупцией также является</w:t>
      </w:r>
      <w:r>
        <w:rPr>
          <w:spacing w:val="1"/>
        </w:rPr>
        <w:t xml:space="preserve"> </w:t>
      </w:r>
      <w:r>
        <w:t>совершение перечисленных деяний от имени или в интересах юридического</w:t>
      </w:r>
      <w:r>
        <w:rPr>
          <w:spacing w:val="1"/>
        </w:rPr>
        <w:t xml:space="preserve"> </w:t>
      </w:r>
      <w:r>
        <w:t>лица (пункт 1 статьи 1 Федерального закона от 25.12.2008 № 273-ФЗ 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коррупции»).</w:t>
      </w:r>
    </w:p>
    <w:p w14:paraId="3B3A0036">
      <w:pPr>
        <w:pStyle w:val="5"/>
        <w:spacing w:before="150"/>
        <w:ind w:right="104" w:firstLine="427"/>
      </w:pP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</w:t>
      </w:r>
      <w:r>
        <w:rPr>
          <w:spacing w:val="16"/>
        </w:rPr>
        <w:t xml:space="preserve"> </w:t>
      </w:r>
      <w:r>
        <w:t>(пункт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25.12.2008</w:t>
      </w:r>
      <w:r>
        <w:rPr>
          <w:spacing w:val="1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273-ФЗ</w:t>
      </w:r>
    </w:p>
    <w:p w14:paraId="3B26E0E6">
      <w:pPr>
        <w:pStyle w:val="5"/>
        <w:spacing w:line="320" w:lineRule="exact"/>
      </w:pPr>
      <w:r>
        <w:t>«О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коррупции»):</w:t>
      </w:r>
    </w:p>
    <w:p w14:paraId="5D8EA3C1">
      <w:pPr>
        <w:pStyle w:val="5"/>
        <w:spacing w:before="151"/>
        <w:ind w:right="113" w:firstLine="427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последующему</w:t>
      </w:r>
      <w:r>
        <w:rPr>
          <w:spacing w:val="-6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(профилактика</w:t>
      </w:r>
      <w:r>
        <w:rPr>
          <w:spacing w:val="-3"/>
        </w:rPr>
        <w:t xml:space="preserve"> </w:t>
      </w:r>
      <w:r>
        <w:t>коррупции);</w:t>
      </w:r>
    </w:p>
    <w:p w14:paraId="0479D8D3">
      <w:p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11211E14">
      <w:pPr>
        <w:pStyle w:val="5"/>
        <w:spacing w:before="67"/>
        <w:ind w:right="112" w:firstLine="427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(борьба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коррупцией);</w:t>
      </w:r>
    </w:p>
    <w:p w14:paraId="3E8B95AB">
      <w:pPr>
        <w:pStyle w:val="5"/>
        <w:spacing w:before="154" w:line="237" w:lineRule="auto"/>
        <w:ind w:right="112" w:firstLine="427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14:paraId="0BF9A800">
      <w:pPr>
        <w:pStyle w:val="5"/>
        <w:spacing w:before="156" w:line="237" w:lineRule="auto"/>
        <w:ind w:right="108" w:firstLine="427"/>
      </w:pPr>
      <w:r>
        <w:t>Организация - юридическое лицо независимо от формы собственности,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отраслевой</w:t>
      </w:r>
      <w:r>
        <w:rPr>
          <w:spacing w:val="-4"/>
        </w:rPr>
        <w:t xml:space="preserve"> </w:t>
      </w:r>
      <w:r>
        <w:t>принадлежности.</w:t>
      </w:r>
    </w:p>
    <w:p w14:paraId="03AECA8A">
      <w:pPr>
        <w:pStyle w:val="5"/>
        <w:spacing w:before="155"/>
        <w:ind w:right="104" w:firstLine="427"/>
      </w:pPr>
      <w:r>
        <w:t>Контрагент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 которым организация вступает в договорные отношения,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 трудовых</w:t>
      </w:r>
      <w:r>
        <w:rPr>
          <w:spacing w:val="-3"/>
        </w:rPr>
        <w:t xml:space="preserve"> </w:t>
      </w:r>
      <w:r>
        <w:t>отношений.</w:t>
      </w:r>
    </w:p>
    <w:p w14:paraId="639CCEFF">
      <w:pPr>
        <w:pStyle w:val="5"/>
        <w:spacing w:before="150"/>
        <w:ind w:right="108" w:firstLine="427"/>
      </w:pPr>
      <w:r>
        <w:t>Взятка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лично или через посредника денег, ценных бумаг, иного имущества либо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 в пользу взяткодателя или представляемых им лиц, если такие</w:t>
      </w:r>
      <w:r>
        <w:rPr>
          <w:spacing w:val="1"/>
        </w:rPr>
        <w:t xml:space="preserve"> </w:t>
      </w:r>
      <w:r>
        <w:t>действия (бездействие) входят в служебные полномочия должностного лица</w:t>
      </w:r>
      <w:r>
        <w:rPr>
          <w:spacing w:val="1"/>
        </w:rPr>
        <w:t xml:space="preserve"> </w:t>
      </w:r>
      <w:r>
        <w:t>либо если оно в силу должностного положения может способствовать 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службе.</w:t>
      </w:r>
    </w:p>
    <w:p w14:paraId="11BDF5B0">
      <w:pPr>
        <w:pStyle w:val="5"/>
        <w:spacing w:before="150"/>
        <w:ind w:right="102" w:firstLine="427"/>
      </w:pP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занимаемым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</w:p>
    <w:p w14:paraId="3F872DBD">
      <w:pPr>
        <w:pStyle w:val="5"/>
        <w:spacing w:before="152"/>
        <w:ind w:right="105" w:firstLine="427"/>
      </w:pPr>
      <w:r>
        <w:t>Конфликт интересов - ситуация, при которой личная заинтересованность</w:t>
      </w:r>
      <w:r>
        <w:rPr>
          <w:spacing w:val="1"/>
        </w:rPr>
        <w:t xml:space="preserve"> </w:t>
      </w:r>
      <w:r>
        <w:t>(прямая или косвенная) работника (представителя организации) влияет 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(трудовых)</w:t>
      </w:r>
      <w:r>
        <w:rPr>
          <w:spacing w:val="1"/>
        </w:rPr>
        <w:t xml:space="preserve"> </w:t>
      </w:r>
      <w:r>
        <w:t>обязанностей и при которой возникает или может возникнуть противоречие</w:t>
      </w:r>
      <w:r>
        <w:rPr>
          <w:spacing w:val="1"/>
        </w:rPr>
        <w:t xml:space="preserve"> </w:t>
      </w:r>
      <w:r>
        <w:t>между личной заинтересованностью работника (представителя 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имуществу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деловой репутации организации, работником (представителем организации)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 является.</w:t>
      </w:r>
    </w:p>
    <w:p w14:paraId="3FF28C78">
      <w:pPr>
        <w:pStyle w:val="5"/>
        <w:spacing w:before="148"/>
        <w:ind w:right="102" w:firstLine="427"/>
      </w:pP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для себя или</w:t>
      </w:r>
      <w:r>
        <w:rPr>
          <w:spacing w:val="-4"/>
        </w:rPr>
        <w:t xml:space="preserve"> </w:t>
      </w:r>
      <w:r>
        <w:t>для третьих</w:t>
      </w:r>
      <w:r>
        <w:rPr>
          <w:spacing w:val="1"/>
        </w:rPr>
        <w:t xml:space="preserve"> </w:t>
      </w:r>
      <w:r>
        <w:t>лиц.</w:t>
      </w:r>
    </w:p>
    <w:p w14:paraId="5105E141">
      <w:p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41E35635">
      <w:pPr>
        <w:pStyle w:val="2"/>
        <w:numPr>
          <w:ilvl w:val="0"/>
          <w:numId w:val="1"/>
        </w:numPr>
        <w:tabs>
          <w:tab w:val="left" w:pos="335"/>
        </w:tabs>
        <w:spacing w:before="69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</w:p>
    <w:p w14:paraId="496EF9F5">
      <w:pPr>
        <w:pStyle w:val="5"/>
        <w:spacing w:before="3"/>
        <w:ind w:left="0"/>
        <w:jc w:val="left"/>
        <w:rPr>
          <w:b/>
          <w:sz w:val="24"/>
        </w:rPr>
      </w:pPr>
    </w:p>
    <w:p w14:paraId="41780984">
      <w:pPr>
        <w:pStyle w:val="7"/>
        <w:numPr>
          <w:ilvl w:val="1"/>
          <w:numId w:val="1"/>
        </w:numPr>
        <w:tabs>
          <w:tab w:val="left" w:pos="1111"/>
        </w:tabs>
        <w:ind w:left="1110" w:hanging="562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3511DACE">
      <w:pPr>
        <w:pStyle w:val="7"/>
        <w:numPr>
          <w:ilvl w:val="0"/>
          <w:numId w:val="3"/>
        </w:numPr>
        <w:tabs>
          <w:tab w:val="left" w:pos="713"/>
        </w:tabs>
        <w:spacing w:before="74"/>
        <w:ind w:left="712"/>
        <w:rPr>
          <w:sz w:val="28"/>
        </w:rPr>
      </w:pPr>
      <w:r>
        <w:rPr>
          <w:sz w:val="28"/>
        </w:rPr>
        <w:t>предупреждение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организации;</w:t>
      </w:r>
    </w:p>
    <w:p w14:paraId="0903E01D">
      <w:pPr>
        <w:pStyle w:val="7"/>
        <w:numPr>
          <w:ilvl w:val="0"/>
          <w:numId w:val="3"/>
        </w:numPr>
        <w:tabs>
          <w:tab w:val="left" w:pos="713"/>
        </w:tabs>
        <w:spacing w:before="76"/>
        <w:ind w:left="712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правонарушения;</w:t>
      </w:r>
    </w:p>
    <w:p w14:paraId="74B972C0">
      <w:pPr>
        <w:pStyle w:val="7"/>
        <w:numPr>
          <w:ilvl w:val="0"/>
          <w:numId w:val="3"/>
        </w:numPr>
        <w:tabs>
          <w:tab w:val="left" w:pos="1036"/>
          <w:tab w:val="left" w:pos="1037"/>
          <w:tab w:val="left" w:pos="3175"/>
          <w:tab w:val="left" w:pos="6095"/>
          <w:tab w:val="left" w:pos="7569"/>
          <w:tab w:val="left" w:pos="8099"/>
        </w:tabs>
        <w:spacing w:before="74" w:line="242" w:lineRule="auto"/>
        <w:ind w:right="105" w:firstLine="42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антикоррупционного</w:t>
      </w:r>
      <w:r>
        <w:rPr>
          <w:sz w:val="28"/>
        </w:rPr>
        <w:tab/>
      </w:r>
      <w:r>
        <w:rPr>
          <w:sz w:val="28"/>
        </w:rPr>
        <w:t>сознания</w:t>
      </w:r>
      <w:r>
        <w:rPr>
          <w:sz w:val="28"/>
        </w:rPr>
        <w:tab/>
      </w:r>
      <w:r>
        <w:rPr>
          <w:sz w:val="28"/>
        </w:rPr>
        <w:t>у</w:t>
      </w:r>
      <w:r>
        <w:rPr>
          <w:sz w:val="28"/>
        </w:rPr>
        <w:tab/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09743520">
      <w:pPr>
        <w:pStyle w:val="7"/>
        <w:numPr>
          <w:ilvl w:val="1"/>
          <w:numId w:val="1"/>
        </w:numPr>
        <w:tabs>
          <w:tab w:val="left" w:pos="1042"/>
        </w:tabs>
        <w:spacing w:before="70"/>
        <w:ind w:left="1041" w:hanging="493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организации:</w:t>
      </w:r>
    </w:p>
    <w:p w14:paraId="4A26CC64">
      <w:pPr>
        <w:pStyle w:val="7"/>
        <w:numPr>
          <w:ilvl w:val="0"/>
          <w:numId w:val="3"/>
        </w:numPr>
        <w:tabs>
          <w:tab w:val="left" w:pos="844"/>
          <w:tab w:val="left" w:pos="845"/>
          <w:tab w:val="left" w:pos="2796"/>
          <w:tab w:val="left" w:pos="4714"/>
          <w:tab w:val="left" w:pos="6239"/>
          <w:tab w:val="left" w:pos="7642"/>
          <w:tab w:val="left" w:pos="9347"/>
        </w:tabs>
        <w:spacing w:before="74" w:line="242" w:lineRule="auto"/>
        <w:ind w:right="104" w:firstLine="42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у</w:t>
      </w:r>
      <w:r>
        <w:rPr>
          <w:spacing w:val="125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ab/>
      </w:r>
      <w:r>
        <w:rPr>
          <w:sz w:val="28"/>
        </w:rPr>
        <w:t>понимания</w:t>
      </w:r>
      <w:r>
        <w:rPr>
          <w:sz w:val="28"/>
        </w:rPr>
        <w:tab/>
      </w:r>
      <w:r>
        <w:rPr>
          <w:sz w:val="28"/>
        </w:rPr>
        <w:t>позиции</w:t>
      </w:r>
      <w:r>
        <w:rPr>
          <w:sz w:val="28"/>
        </w:rPr>
        <w:tab/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неприятии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"/>
          <w:sz w:val="28"/>
        </w:rPr>
        <w:t xml:space="preserve"> </w:t>
      </w:r>
      <w:r>
        <w:rPr>
          <w:sz w:val="28"/>
        </w:rPr>
        <w:t>и проявлениях;</w:t>
      </w:r>
    </w:p>
    <w:p w14:paraId="4D7BE1E8">
      <w:pPr>
        <w:pStyle w:val="7"/>
        <w:numPr>
          <w:ilvl w:val="0"/>
          <w:numId w:val="3"/>
        </w:numPr>
        <w:tabs>
          <w:tab w:val="left" w:pos="952"/>
          <w:tab w:val="left" w:pos="953"/>
          <w:tab w:val="left" w:pos="2878"/>
          <w:tab w:val="left" w:pos="3864"/>
          <w:tab w:val="left" w:pos="5536"/>
          <w:tab w:val="left" w:pos="7537"/>
          <w:tab w:val="left" w:pos="9346"/>
        </w:tabs>
        <w:spacing w:before="70"/>
        <w:ind w:right="106" w:firstLine="427"/>
        <w:rPr>
          <w:sz w:val="28"/>
        </w:rPr>
      </w:pPr>
      <w:r>
        <w:rPr>
          <w:sz w:val="28"/>
        </w:rPr>
        <w:t>минимизация</w:t>
      </w:r>
      <w:r>
        <w:rPr>
          <w:sz w:val="28"/>
        </w:rPr>
        <w:tab/>
      </w:r>
      <w:r>
        <w:rPr>
          <w:sz w:val="28"/>
        </w:rPr>
        <w:t>риска</w:t>
      </w:r>
      <w:r>
        <w:rPr>
          <w:sz w:val="28"/>
        </w:rPr>
        <w:tab/>
      </w:r>
      <w:r>
        <w:rPr>
          <w:sz w:val="28"/>
        </w:rPr>
        <w:t>вовлечения</w:t>
      </w:r>
      <w:r>
        <w:rPr>
          <w:sz w:val="28"/>
        </w:rPr>
        <w:tab/>
      </w:r>
      <w:r>
        <w:rPr>
          <w:sz w:val="28"/>
        </w:rPr>
        <w:t>работников</w:t>
      </w:r>
      <w:r>
        <w:rPr>
          <w:sz w:val="28"/>
        </w:rPr>
        <w:tab/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2496695C">
      <w:pPr>
        <w:pStyle w:val="7"/>
        <w:numPr>
          <w:ilvl w:val="0"/>
          <w:numId w:val="3"/>
        </w:numPr>
        <w:tabs>
          <w:tab w:val="left" w:pos="713"/>
        </w:tabs>
        <w:spacing w:before="74"/>
        <w:ind w:left="712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правонарушения;</w:t>
      </w:r>
    </w:p>
    <w:p w14:paraId="3954AD5D">
      <w:pPr>
        <w:pStyle w:val="7"/>
        <w:numPr>
          <w:ilvl w:val="0"/>
          <w:numId w:val="3"/>
        </w:numPr>
        <w:tabs>
          <w:tab w:val="left" w:pos="713"/>
        </w:tabs>
        <w:spacing w:before="76"/>
        <w:ind w:left="712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политики;</w:t>
      </w:r>
    </w:p>
    <w:p w14:paraId="008B9272">
      <w:pPr>
        <w:pStyle w:val="7"/>
        <w:numPr>
          <w:ilvl w:val="0"/>
          <w:numId w:val="3"/>
        </w:numPr>
        <w:tabs>
          <w:tab w:val="left" w:pos="758"/>
        </w:tabs>
        <w:spacing w:before="74"/>
        <w:ind w:right="108" w:firstLine="427"/>
        <w:jc w:val="both"/>
        <w:rPr>
          <w:sz w:val="28"/>
        </w:rPr>
      </w:pPr>
      <w:r>
        <w:rPr>
          <w:sz w:val="28"/>
        </w:rPr>
        <w:t>установление обязанности работников организации знать и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14:paraId="057DC1BC">
      <w:pPr>
        <w:pStyle w:val="5"/>
        <w:spacing w:before="9"/>
        <w:ind w:left="0"/>
        <w:jc w:val="left"/>
        <w:rPr>
          <w:sz w:val="24"/>
        </w:rPr>
      </w:pPr>
    </w:p>
    <w:p w14:paraId="447E041E">
      <w:pPr>
        <w:pStyle w:val="2"/>
        <w:numPr>
          <w:ilvl w:val="0"/>
          <w:numId w:val="1"/>
        </w:numPr>
        <w:tabs>
          <w:tab w:val="left" w:pos="335"/>
        </w:tabs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организации</w:t>
      </w:r>
    </w:p>
    <w:p w14:paraId="3170C86D">
      <w:pPr>
        <w:pStyle w:val="5"/>
        <w:ind w:left="0"/>
        <w:jc w:val="left"/>
        <w:rPr>
          <w:b/>
          <w:sz w:val="24"/>
        </w:rPr>
      </w:pPr>
    </w:p>
    <w:p w14:paraId="4EC5C9CD">
      <w:pPr>
        <w:pStyle w:val="5"/>
        <w:ind w:right="108" w:firstLine="427"/>
      </w:pPr>
      <w:r>
        <w:t>Система мер противодействия коррупции в</w:t>
      </w:r>
      <w:r>
        <w:rPr>
          <w:spacing w:val="1"/>
        </w:rPr>
        <w:t xml:space="preserve"> </w:t>
      </w:r>
      <w:r>
        <w:t>организации основывается на</w:t>
      </w:r>
      <w:r>
        <w:rPr>
          <w:spacing w:val="-67"/>
        </w:rPr>
        <w:t xml:space="preserve"> </w:t>
      </w:r>
      <w:r>
        <w:t>следующих ключевых</w:t>
      </w:r>
      <w:r>
        <w:rPr>
          <w:spacing w:val="-3"/>
        </w:rPr>
        <w:t xml:space="preserve"> </w:t>
      </w:r>
      <w:r>
        <w:t>принципах:</w:t>
      </w:r>
    </w:p>
    <w:p w14:paraId="14DB8CE6">
      <w:pPr>
        <w:pStyle w:val="7"/>
        <w:numPr>
          <w:ilvl w:val="1"/>
          <w:numId w:val="1"/>
        </w:numPr>
        <w:tabs>
          <w:tab w:val="left" w:pos="1265"/>
        </w:tabs>
        <w:spacing w:before="153" w:line="237" w:lineRule="auto"/>
        <w:ind w:right="104" w:firstLine="42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 общепринятым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нормам.</w:t>
      </w:r>
    </w:p>
    <w:p w14:paraId="45B91BB6">
      <w:pPr>
        <w:pStyle w:val="5"/>
        <w:spacing w:before="154"/>
        <w:ind w:right="105" w:firstLine="844"/>
      </w:pPr>
      <w:r>
        <w:t>Настоящая Антикоррупционная политика соответствует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"consultantplus://offline/ref%3D830FCE473E7F483D14D6A9905CD399BD175DA7207E4F177EB86A7815D5N" \h </w:instrText>
      </w:r>
      <w:r>
        <w:fldChar w:fldCharType="separate"/>
      </w:r>
      <w:r>
        <w:t>Конституции</w:t>
      </w:r>
      <w:r>
        <w:fldChar w:fldCharType="end"/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 договорам Российской Федерации, федеральным законам,</w:t>
      </w:r>
      <w:r>
        <w:rPr>
          <w:spacing w:val="1"/>
        </w:rPr>
        <w:t xml:space="preserve"> </w:t>
      </w:r>
      <w:r>
        <w:t>нормативным правовым актам Президента Российской Федерации, а также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 правовым актам иных федеральных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актам,</w:t>
      </w:r>
      <w:r>
        <w:rPr>
          <w:spacing w:val="-5"/>
        </w:rPr>
        <w:t xml:space="preserve"> </w:t>
      </w:r>
      <w:r>
        <w:t>применимым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6968EBE2">
      <w:pPr>
        <w:pStyle w:val="7"/>
        <w:numPr>
          <w:ilvl w:val="1"/>
          <w:numId w:val="1"/>
        </w:numPr>
        <w:tabs>
          <w:tab w:val="left" w:pos="1111"/>
        </w:tabs>
        <w:spacing w:before="149"/>
        <w:ind w:left="1110" w:hanging="56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организацией.</w:t>
      </w:r>
    </w:p>
    <w:p w14:paraId="792E23FA">
      <w:pPr>
        <w:pStyle w:val="5"/>
        <w:spacing w:before="153"/>
        <w:ind w:right="110" w:firstLine="427"/>
      </w:pP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нетерпимости к коррупции и в создании внутриорганизационной 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коррупции.</w:t>
      </w:r>
    </w:p>
    <w:p w14:paraId="7A2716B7">
      <w:pPr>
        <w:pStyle w:val="7"/>
        <w:numPr>
          <w:ilvl w:val="1"/>
          <w:numId w:val="1"/>
        </w:numPr>
        <w:tabs>
          <w:tab w:val="left" w:pos="1181"/>
        </w:tabs>
        <w:spacing w:before="148"/>
        <w:ind w:left="1180" w:hanging="63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работников.</w:t>
      </w:r>
    </w:p>
    <w:p w14:paraId="475A9419">
      <w:pPr>
        <w:jc w:val="both"/>
        <w:rPr>
          <w:sz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288179AA">
      <w:pPr>
        <w:pStyle w:val="5"/>
        <w:spacing w:before="67"/>
        <w:ind w:right="108" w:firstLine="427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антикоррупционных</w:t>
      </w:r>
      <w:r>
        <w:rPr>
          <w:spacing w:val="-2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процедур.</w:t>
      </w:r>
    </w:p>
    <w:p w14:paraId="0A254288">
      <w:pPr>
        <w:pStyle w:val="7"/>
        <w:numPr>
          <w:ilvl w:val="1"/>
          <w:numId w:val="1"/>
        </w:numPr>
        <w:tabs>
          <w:tab w:val="left" w:pos="1303"/>
        </w:tabs>
        <w:spacing w:before="151"/>
        <w:ind w:right="108" w:firstLine="42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соразмерности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риску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коррупции.</w:t>
      </w:r>
    </w:p>
    <w:p w14:paraId="527611BA">
      <w:pPr>
        <w:pStyle w:val="5"/>
        <w:spacing w:before="150"/>
        <w:ind w:right="103" w:firstLine="427"/>
      </w:pPr>
      <w:r>
        <w:t>Разработка и выполнение комплекса мероприятий, позволяющих 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коррупционную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14:paraId="169300DD">
      <w:pPr>
        <w:pStyle w:val="7"/>
        <w:numPr>
          <w:ilvl w:val="1"/>
          <w:numId w:val="1"/>
        </w:numPr>
        <w:tabs>
          <w:tab w:val="left" w:pos="1111"/>
        </w:tabs>
        <w:spacing w:before="147"/>
        <w:ind w:left="1110" w:hanging="56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процедур.</w:t>
      </w:r>
    </w:p>
    <w:p w14:paraId="2094CE2B">
      <w:pPr>
        <w:pStyle w:val="5"/>
        <w:spacing w:before="154"/>
        <w:ind w:right="111" w:firstLine="427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простоту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приносят</w:t>
      </w:r>
      <w:r>
        <w:rPr>
          <w:spacing w:val="-1"/>
        </w:rPr>
        <w:t xml:space="preserve"> </w:t>
      </w:r>
      <w:r>
        <w:t>значимый</w:t>
      </w:r>
      <w:r>
        <w:rPr>
          <w:spacing w:val="-3"/>
        </w:rPr>
        <w:t xml:space="preserve"> </w:t>
      </w:r>
      <w:r>
        <w:t>результат.</w:t>
      </w:r>
    </w:p>
    <w:p w14:paraId="07B5FDB9">
      <w:pPr>
        <w:pStyle w:val="7"/>
        <w:numPr>
          <w:ilvl w:val="1"/>
          <w:numId w:val="1"/>
        </w:numPr>
        <w:tabs>
          <w:tab w:val="left" w:pos="1320"/>
        </w:tabs>
        <w:spacing w:before="148"/>
        <w:ind w:left="1319" w:hanging="77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неотвратимости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наказания.</w:t>
      </w:r>
    </w:p>
    <w:p w14:paraId="6BD35B3A">
      <w:pPr>
        <w:pStyle w:val="5"/>
        <w:spacing w:before="153"/>
        <w:ind w:right="104" w:firstLine="427"/>
      </w:pPr>
      <w:r>
        <w:t>Неотвратимость наказания для работников</w:t>
      </w:r>
      <w:r>
        <w:rPr>
          <w:spacing w:val="1"/>
        </w:rPr>
        <w:t xml:space="preserve"> </w:t>
      </w:r>
      <w:r>
        <w:t>организации вне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-67"/>
        </w:rPr>
        <w:t xml:space="preserve"> </w:t>
      </w:r>
      <w:r>
        <w:t>трудовых обязанностей, а также персональная ответственность 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политики.</w:t>
      </w:r>
    </w:p>
    <w:p w14:paraId="265FA2AE">
      <w:pPr>
        <w:pStyle w:val="7"/>
        <w:numPr>
          <w:ilvl w:val="1"/>
          <w:numId w:val="1"/>
        </w:numPr>
        <w:tabs>
          <w:tab w:val="left" w:pos="1042"/>
        </w:tabs>
        <w:spacing w:before="147"/>
        <w:ind w:left="1041" w:hanging="49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3DF0A230">
      <w:pPr>
        <w:pStyle w:val="5"/>
        <w:spacing w:before="156" w:line="237" w:lineRule="auto"/>
        <w:ind w:right="114" w:firstLine="427"/>
      </w:pPr>
      <w:r>
        <w:t>Информирование контрагентов, партнеров и общественности о принятых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стандартах работы.</w:t>
      </w:r>
    </w:p>
    <w:p w14:paraId="538ACF06">
      <w:pPr>
        <w:pStyle w:val="7"/>
        <w:numPr>
          <w:ilvl w:val="1"/>
          <w:numId w:val="1"/>
        </w:numPr>
        <w:tabs>
          <w:tab w:val="left" w:pos="1111"/>
        </w:tabs>
        <w:spacing w:before="152"/>
        <w:ind w:left="1110" w:hanging="56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мониторинга.</w:t>
      </w:r>
    </w:p>
    <w:p w14:paraId="0F34ECE1">
      <w:pPr>
        <w:pStyle w:val="5"/>
        <w:spacing w:before="151"/>
        <w:ind w:right="112" w:firstLine="427"/>
      </w:pPr>
      <w:r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исполнением.</w:t>
      </w:r>
    </w:p>
    <w:p w14:paraId="7C702317">
      <w:pPr>
        <w:pStyle w:val="5"/>
        <w:spacing w:before="9"/>
        <w:ind w:left="0"/>
        <w:jc w:val="left"/>
        <w:rPr>
          <w:sz w:val="24"/>
        </w:rPr>
      </w:pPr>
    </w:p>
    <w:p w14:paraId="74FF21C3">
      <w:pPr>
        <w:pStyle w:val="2"/>
        <w:numPr>
          <w:ilvl w:val="0"/>
          <w:numId w:val="1"/>
        </w:numPr>
        <w:tabs>
          <w:tab w:val="left" w:pos="335"/>
          <w:tab w:val="left" w:pos="2197"/>
          <w:tab w:val="left" w:pos="4547"/>
          <w:tab w:val="left" w:pos="6586"/>
          <w:tab w:val="left" w:pos="7544"/>
          <w:tab w:val="left" w:pos="8926"/>
        </w:tabs>
        <w:ind w:left="122" w:right="110" w:firstLine="0"/>
      </w:pPr>
      <w:r>
        <w:t>Область</w:t>
      </w:r>
      <w:r>
        <w:tab/>
      </w:r>
      <w:r>
        <w:t>применения</w:t>
      </w:r>
      <w:r>
        <w:tab/>
      </w:r>
      <w:r>
        <w:t>политики</w:t>
      </w:r>
      <w:r>
        <w:tab/>
      </w:r>
      <w:r>
        <w:t>и</w:t>
      </w:r>
      <w:r>
        <w:tab/>
      </w:r>
      <w:r>
        <w:t>круг</w:t>
      </w:r>
      <w:r>
        <w:tab/>
      </w:r>
      <w:r>
        <w:rPr>
          <w:spacing w:val="-1"/>
        </w:rPr>
        <w:t>лиц,</w:t>
      </w:r>
      <w:r>
        <w:rPr>
          <w:spacing w:val="-67"/>
        </w:rPr>
        <w:t xml:space="preserve"> </w:t>
      </w:r>
      <w:r>
        <w:t>попадающих под</w:t>
      </w:r>
      <w:r>
        <w:rPr>
          <w:spacing w:val="-1"/>
        </w:rPr>
        <w:t xml:space="preserve"> </w:t>
      </w:r>
      <w:r>
        <w:t>ее действие</w:t>
      </w:r>
    </w:p>
    <w:p w14:paraId="7ABF3225">
      <w:pPr>
        <w:pStyle w:val="5"/>
        <w:spacing w:before="10"/>
        <w:ind w:left="0"/>
        <w:jc w:val="left"/>
        <w:rPr>
          <w:b/>
          <w:sz w:val="23"/>
        </w:rPr>
      </w:pPr>
    </w:p>
    <w:p w14:paraId="13F39C79">
      <w:pPr>
        <w:pStyle w:val="5"/>
        <w:ind w:right="103" w:firstLine="427"/>
      </w:pPr>
      <w:r>
        <w:t>Основным кругом лиц, попадающих под действие политики, являются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организации, находящиеся с ней в трудовых отношениях, вне</w:t>
      </w:r>
      <w:r>
        <w:rPr>
          <w:spacing w:val="1"/>
        </w:rPr>
        <w:t xml:space="preserve"> </w:t>
      </w:r>
      <w:r>
        <w:t>зависимости от занимаемой должности и выполняемых функций, и на других</w:t>
      </w:r>
      <w:r>
        <w:rPr>
          <w:spacing w:val="-6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68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договорные</w:t>
      </w:r>
      <w:r>
        <w:rPr>
          <w:spacing w:val="-4"/>
        </w:rPr>
        <w:t xml:space="preserve"> </w:t>
      </w:r>
      <w:r>
        <w:t>отношения.</w:t>
      </w:r>
    </w:p>
    <w:p w14:paraId="03C67825">
      <w:pPr>
        <w:pStyle w:val="5"/>
        <w:spacing w:before="8"/>
        <w:ind w:left="0"/>
        <w:jc w:val="left"/>
        <w:rPr>
          <w:sz w:val="24"/>
        </w:rPr>
      </w:pPr>
    </w:p>
    <w:p w14:paraId="6FFBE108">
      <w:pPr>
        <w:pStyle w:val="2"/>
        <w:numPr>
          <w:ilvl w:val="0"/>
          <w:numId w:val="1"/>
        </w:numPr>
        <w:tabs>
          <w:tab w:val="left" w:pos="335"/>
          <w:tab w:val="left" w:pos="1585"/>
          <w:tab w:val="left" w:pos="3529"/>
          <w:tab w:val="left" w:pos="5760"/>
          <w:tab w:val="left" w:pos="7754"/>
          <w:tab w:val="left" w:pos="8277"/>
          <w:tab w:val="left" w:pos="9349"/>
        </w:tabs>
        <w:spacing w:before="1"/>
        <w:ind w:left="122" w:right="110" w:firstLine="0"/>
      </w:pPr>
      <w:r>
        <w:t>Общие</w:t>
      </w:r>
      <w:r>
        <w:tab/>
      </w:r>
      <w:r>
        <w:t>обязанности</w:t>
      </w:r>
      <w:r>
        <w:tab/>
      </w:r>
      <w:r>
        <w:t>работников</w:t>
      </w:r>
      <w:r>
        <w:tab/>
      </w:r>
      <w:r>
        <w:t>организации</w:t>
      </w:r>
      <w:r>
        <w:tab/>
      </w:r>
      <w:r>
        <w:t>в</w:t>
      </w:r>
      <w:r>
        <w:tab/>
      </w:r>
      <w:r>
        <w:t>связи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предупреждением</w:t>
      </w:r>
      <w:r>
        <w:rPr>
          <w:spacing w:val="-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противодействием коррупции</w:t>
      </w:r>
    </w:p>
    <w:p w14:paraId="2CF4D596">
      <w:pPr>
        <w:pStyle w:val="5"/>
        <w:spacing w:before="1"/>
        <w:ind w:left="0"/>
        <w:jc w:val="left"/>
        <w:rPr>
          <w:b/>
          <w:sz w:val="24"/>
        </w:rPr>
      </w:pPr>
    </w:p>
    <w:p w14:paraId="47B2A1B3">
      <w:pPr>
        <w:pStyle w:val="5"/>
        <w:spacing w:before="1"/>
        <w:ind w:right="107" w:firstLine="427"/>
      </w:pPr>
      <w:r>
        <w:t>Общие обязанности работников</w:t>
      </w:r>
      <w:r>
        <w:rPr>
          <w:spacing w:val="70"/>
        </w:rPr>
        <w:t xml:space="preserve"> </w:t>
      </w:r>
      <w:r>
        <w:t>организации в связи с предупреждением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противодействием коррупции:</w:t>
      </w:r>
    </w:p>
    <w:p w14:paraId="1CE9847A">
      <w:p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285F4E43">
      <w:pPr>
        <w:pStyle w:val="7"/>
        <w:numPr>
          <w:ilvl w:val="0"/>
          <w:numId w:val="4"/>
        </w:numPr>
        <w:tabs>
          <w:tab w:val="left" w:pos="888"/>
        </w:tabs>
        <w:spacing w:before="67" w:line="242" w:lineRule="auto"/>
        <w:ind w:right="112" w:firstLine="427"/>
        <w:jc w:val="both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организации;</w:t>
      </w:r>
    </w:p>
    <w:p w14:paraId="6B4A1922">
      <w:pPr>
        <w:pStyle w:val="7"/>
        <w:numPr>
          <w:ilvl w:val="0"/>
          <w:numId w:val="4"/>
        </w:numPr>
        <w:tabs>
          <w:tab w:val="left" w:pos="871"/>
        </w:tabs>
        <w:spacing w:before="70"/>
        <w:ind w:right="111" w:firstLine="427"/>
        <w:jc w:val="both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организации;</w:t>
      </w:r>
    </w:p>
    <w:p w14:paraId="14B3216B">
      <w:pPr>
        <w:pStyle w:val="5"/>
        <w:spacing w:before="76"/>
        <w:ind w:right="104" w:firstLine="1075"/>
      </w:pPr>
      <w:r>
        <w:t>-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руководителя/лицо,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политики/руководство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правонарушений;</w:t>
      </w:r>
    </w:p>
    <w:p w14:paraId="3715C749">
      <w:pPr>
        <w:pStyle w:val="7"/>
        <w:numPr>
          <w:ilvl w:val="1"/>
          <w:numId w:val="4"/>
        </w:numPr>
        <w:tabs>
          <w:tab w:val="left" w:pos="936"/>
        </w:tabs>
        <w:spacing w:before="73"/>
        <w:ind w:right="103" w:firstLine="643"/>
        <w:jc w:val="both"/>
        <w:rPr>
          <w:sz w:val="28"/>
        </w:rPr>
      </w:pPr>
      <w:r>
        <w:rPr>
          <w:sz w:val="28"/>
        </w:rPr>
        <w:t>незамедлительно информировать непосредственного начальника/лицо,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политики/руководство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лицами;</w:t>
      </w:r>
    </w:p>
    <w:p w14:paraId="598B04F3">
      <w:pPr>
        <w:pStyle w:val="7"/>
        <w:numPr>
          <w:ilvl w:val="1"/>
          <w:numId w:val="4"/>
        </w:numPr>
        <w:tabs>
          <w:tab w:val="left" w:pos="1015"/>
        </w:tabs>
        <w:spacing w:before="75"/>
        <w:ind w:right="108" w:firstLine="705"/>
        <w:jc w:val="both"/>
        <w:rPr>
          <w:sz w:val="28"/>
        </w:rPr>
      </w:pPr>
      <w:r>
        <w:rPr>
          <w:sz w:val="28"/>
        </w:rPr>
        <w:t>сообщить непосредственному начальнику или иному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 о возможности возникновения либо возникшем у работника 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14:paraId="4549B86B">
      <w:pPr>
        <w:pStyle w:val="5"/>
        <w:spacing w:before="9"/>
        <w:ind w:left="0"/>
        <w:jc w:val="left"/>
        <w:rPr>
          <w:sz w:val="24"/>
        </w:rPr>
      </w:pPr>
    </w:p>
    <w:p w14:paraId="3834A80E">
      <w:pPr>
        <w:pStyle w:val="2"/>
        <w:numPr>
          <w:ilvl w:val="0"/>
          <w:numId w:val="1"/>
        </w:numPr>
        <w:tabs>
          <w:tab w:val="left" w:pos="335"/>
          <w:tab w:val="left" w:pos="2338"/>
          <w:tab w:val="left" w:pos="4158"/>
          <w:tab w:val="left" w:pos="6139"/>
          <w:tab w:val="left" w:pos="8006"/>
          <w:tab w:val="left" w:pos="8404"/>
          <w:tab w:val="left" w:pos="9351"/>
        </w:tabs>
        <w:ind w:left="122" w:right="107" w:firstLine="0"/>
      </w:pPr>
      <w:r>
        <w:t>Специальные</w:t>
      </w:r>
      <w:r>
        <w:tab/>
      </w:r>
      <w:r>
        <w:t>обязанности</w:t>
      </w:r>
      <w:r>
        <w:tab/>
      </w:r>
      <w:r>
        <w:t>работников</w:t>
      </w:r>
      <w:r>
        <w:tab/>
      </w:r>
      <w:r>
        <w:t>организации</w:t>
      </w:r>
      <w:r>
        <w:tab/>
      </w:r>
      <w:r>
        <w:t>в</w:t>
      </w:r>
      <w:r>
        <w:tab/>
      </w:r>
      <w:r>
        <w:t>связи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предупреждением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противодействием</w:t>
      </w:r>
      <w:r>
        <w:rPr>
          <w:spacing w:val="-1"/>
        </w:rPr>
        <w:t xml:space="preserve"> </w:t>
      </w:r>
      <w:r>
        <w:t>коррупции.</w:t>
      </w:r>
    </w:p>
    <w:p w14:paraId="571FE9FD">
      <w:pPr>
        <w:pStyle w:val="5"/>
        <w:spacing w:before="2"/>
        <w:ind w:left="0"/>
        <w:jc w:val="left"/>
        <w:rPr>
          <w:b/>
          <w:sz w:val="24"/>
        </w:rPr>
      </w:pPr>
    </w:p>
    <w:p w14:paraId="7E6084FE">
      <w:pPr>
        <w:pStyle w:val="5"/>
        <w:ind w:right="109" w:firstLine="427"/>
      </w:pPr>
      <w:r>
        <w:t>Специальные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организации:</w:t>
      </w:r>
    </w:p>
    <w:p w14:paraId="57DB0EAA">
      <w:pPr>
        <w:pStyle w:val="7"/>
        <w:numPr>
          <w:ilvl w:val="0"/>
          <w:numId w:val="5"/>
        </w:numPr>
        <w:tabs>
          <w:tab w:val="left" w:pos="713"/>
        </w:tabs>
        <w:spacing w:before="73"/>
        <w:rPr>
          <w:sz w:val="28"/>
        </w:rPr>
      </w:pPr>
      <w:r>
        <w:rPr>
          <w:sz w:val="28"/>
        </w:rPr>
        <w:t>руководства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организацией;</w:t>
      </w:r>
    </w:p>
    <w:p w14:paraId="09CE7C7B">
      <w:pPr>
        <w:pStyle w:val="7"/>
        <w:numPr>
          <w:ilvl w:val="0"/>
          <w:numId w:val="5"/>
        </w:numPr>
        <w:tabs>
          <w:tab w:val="left" w:pos="713"/>
        </w:tabs>
        <w:spacing w:before="77"/>
        <w:rPr>
          <w:sz w:val="28"/>
        </w:rPr>
      </w:pP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политики;</w:t>
      </w:r>
    </w:p>
    <w:p w14:paraId="518A43AA">
      <w:pPr>
        <w:pStyle w:val="7"/>
        <w:numPr>
          <w:ilvl w:val="0"/>
          <w:numId w:val="5"/>
        </w:numPr>
        <w:tabs>
          <w:tab w:val="left" w:pos="713"/>
        </w:tabs>
        <w:spacing w:before="74"/>
        <w:rPr>
          <w:sz w:val="28"/>
        </w:rPr>
      </w:pP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чья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рисками;</w:t>
      </w:r>
    </w:p>
    <w:p w14:paraId="4052A773">
      <w:pPr>
        <w:pStyle w:val="7"/>
        <w:numPr>
          <w:ilvl w:val="0"/>
          <w:numId w:val="5"/>
        </w:numPr>
        <w:tabs>
          <w:tab w:val="left" w:pos="713"/>
        </w:tabs>
        <w:spacing w:before="74"/>
        <w:rPr>
          <w:sz w:val="28"/>
        </w:rPr>
      </w:pP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14:paraId="3DEEC6B0">
      <w:pPr>
        <w:pStyle w:val="5"/>
        <w:spacing w:before="76"/>
        <w:ind w:right="105" w:firstLine="427"/>
      </w:pPr>
      <w:r>
        <w:t>Как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инструкцию).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закрепления обязанностей работника в связи с предупреждением и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инструкции)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дисциплинарного взыскания, включая увольнение, при наличии 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повлекших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возложенных на него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обязанностей.</w:t>
      </w:r>
    </w:p>
    <w:p w14:paraId="0C491499">
      <w:pPr>
        <w:pStyle w:val="5"/>
        <w:spacing w:before="151"/>
        <w:ind w:right="108" w:firstLine="42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работников обязанностей необходимо четко регламентировать процедуры их</w:t>
      </w:r>
      <w:r>
        <w:rPr>
          <w:spacing w:val="1"/>
        </w:rPr>
        <w:t xml:space="preserve"> </w:t>
      </w:r>
      <w:r>
        <w:t>соблюдения. Так, в частности, порядок уведомления работодателя о случаях</w:t>
      </w:r>
      <w:r>
        <w:rPr>
          <w:spacing w:val="1"/>
        </w:rPr>
        <w:t xml:space="preserve"> </w:t>
      </w:r>
      <w:r>
        <w:t>склонения работника к совершению коррупционных правонарушений или о</w:t>
      </w:r>
      <w:r>
        <w:rPr>
          <w:spacing w:val="1"/>
        </w:rPr>
        <w:t xml:space="preserve"> </w:t>
      </w:r>
      <w:r>
        <w:t>ставшей</w:t>
      </w:r>
      <w:r>
        <w:rPr>
          <w:spacing w:val="32"/>
        </w:rPr>
        <w:t xml:space="preserve"> </w:t>
      </w:r>
      <w:r>
        <w:t>известной</w:t>
      </w:r>
      <w:r>
        <w:rPr>
          <w:spacing w:val="32"/>
        </w:rPr>
        <w:t xml:space="preserve"> </w:t>
      </w:r>
      <w:r>
        <w:t>работнику</w:t>
      </w:r>
      <w:r>
        <w:rPr>
          <w:spacing w:val="31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случаях</w:t>
      </w:r>
      <w:r>
        <w:rPr>
          <w:spacing w:val="35"/>
        </w:rPr>
        <w:t xml:space="preserve"> </w:t>
      </w:r>
      <w:r>
        <w:t>совершения</w:t>
      </w:r>
    </w:p>
    <w:p w14:paraId="2B22C372">
      <w:p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47B1CF1C">
      <w:pPr>
        <w:pStyle w:val="5"/>
        <w:spacing w:before="67"/>
        <w:jc w:val="left"/>
      </w:pPr>
      <w:r>
        <w:t>коррупционных</w:t>
      </w:r>
      <w:r>
        <w:rPr>
          <w:spacing w:val="27"/>
        </w:rPr>
        <w:t xml:space="preserve"> </w:t>
      </w:r>
      <w:r>
        <w:t>правонарушений</w:t>
      </w:r>
      <w:r>
        <w:rPr>
          <w:spacing w:val="27"/>
        </w:rPr>
        <w:t xml:space="preserve"> </w:t>
      </w:r>
      <w:r>
        <w:t>закрепляется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локальном</w:t>
      </w:r>
      <w:r>
        <w:rPr>
          <w:spacing w:val="27"/>
        </w:rPr>
        <w:t xml:space="preserve"> </w:t>
      </w:r>
      <w:r>
        <w:t>нормативном</w:t>
      </w:r>
      <w:r>
        <w:rPr>
          <w:spacing w:val="-67"/>
        </w:rPr>
        <w:t xml:space="preserve"> </w:t>
      </w:r>
      <w:r>
        <w:t>акте</w:t>
      </w:r>
      <w:r>
        <w:rPr>
          <w:spacing w:val="68"/>
        </w:rPr>
        <w:t xml:space="preserve"> </w:t>
      </w:r>
      <w:r>
        <w:t>организации.</w:t>
      </w:r>
    </w:p>
    <w:p w14:paraId="0B634695">
      <w:pPr>
        <w:pStyle w:val="5"/>
        <w:spacing w:before="9"/>
        <w:ind w:left="0"/>
        <w:jc w:val="left"/>
        <w:rPr>
          <w:sz w:val="24"/>
        </w:rPr>
      </w:pPr>
    </w:p>
    <w:p w14:paraId="7A977AB2">
      <w:pPr>
        <w:pStyle w:val="2"/>
        <w:numPr>
          <w:ilvl w:val="0"/>
          <w:numId w:val="1"/>
        </w:numPr>
        <w:tabs>
          <w:tab w:val="left" w:pos="335"/>
        </w:tabs>
        <w:ind w:left="122" w:right="106" w:firstLine="0"/>
      </w:pPr>
      <w:r>
        <w:t>Перечень</w:t>
      </w:r>
      <w:r>
        <w:rPr>
          <w:spacing w:val="3"/>
        </w:rPr>
        <w:t xml:space="preserve"> </w:t>
      </w:r>
      <w:r>
        <w:t>антикоррупционных</w:t>
      </w:r>
      <w:r>
        <w:rPr>
          <w:spacing w:val="4"/>
        </w:rPr>
        <w:t xml:space="preserve"> </w:t>
      </w:r>
      <w:r>
        <w:t>мероприятий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(применения)</w:t>
      </w:r>
    </w:p>
    <w:p w14:paraId="204B0430">
      <w:pPr>
        <w:pStyle w:val="5"/>
        <w:spacing w:before="6" w:after="1"/>
        <w:ind w:left="0"/>
        <w:jc w:val="left"/>
        <w:rPr>
          <w:b/>
          <w:sz w:val="24"/>
        </w:rPr>
      </w:pPr>
    </w:p>
    <w:tbl>
      <w:tblPr>
        <w:tblStyle w:val="6"/>
        <w:tblW w:w="0" w:type="auto"/>
        <w:tblInd w:w="122" w:type="dxa"/>
        <w:tblBorders>
          <w:top w:val="single" w:color="EDEDED" w:sz="6" w:space="0"/>
          <w:left w:val="single" w:color="EDEDED" w:sz="6" w:space="0"/>
          <w:bottom w:val="single" w:color="EDEDED" w:sz="6" w:space="0"/>
          <w:right w:val="single" w:color="EDEDED" w:sz="6" w:space="0"/>
          <w:insideH w:val="single" w:color="EDEDED" w:sz="6" w:space="0"/>
          <w:insideV w:val="single" w:color="EDEDE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8"/>
        <w:gridCol w:w="5552"/>
      </w:tblGrid>
      <w:tr w14:paraId="4E72B843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38" w:type="dxa"/>
          </w:tcPr>
          <w:p w14:paraId="78EC7349">
            <w:pPr>
              <w:pStyle w:val="8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552" w:type="dxa"/>
          </w:tcPr>
          <w:p w14:paraId="220FAD29">
            <w:pPr>
              <w:pStyle w:val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</w:tr>
      <w:tr w14:paraId="4DB6BD1C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538" w:type="dxa"/>
            <w:tcBorders>
              <w:bottom w:val="nil"/>
            </w:tcBorders>
          </w:tcPr>
          <w:p w14:paraId="2213CF4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bottom w:val="nil"/>
            </w:tcBorders>
          </w:tcPr>
          <w:p w14:paraId="6D040167">
            <w:pPr>
              <w:pStyle w:val="8"/>
              <w:tabs>
                <w:tab w:val="left" w:pos="1467"/>
                <w:tab w:val="left" w:pos="1925"/>
                <w:tab w:val="left" w:pos="4014"/>
                <w:tab w:val="left" w:pos="4481"/>
              </w:tabs>
              <w:spacing w:line="300" w:lineRule="exact"/>
              <w:ind w:right="-1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документацию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закупках</w:t>
            </w:r>
          </w:p>
        </w:tc>
      </w:tr>
      <w:tr w14:paraId="1AF398E3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7681BC3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14:paraId="6A1DF958">
            <w:pPr>
              <w:pStyle w:val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стандартной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оговорки.</w:t>
            </w:r>
          </w:p>
        </w:tc>
      </w:tr>
      <w:tr w14:paraId="4C5A7435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0E3CEFD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bottom w:val="nil"/>
            </w:tcBorders>
          </w:tcPr>
          <w:p w14:paraId="52CAE25A">
            <w:pPr>
              <w:pStyle w:val="8"/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14:paraId="196B8E41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538" w:type="dxa"/>
            <w:vMerge w:val="restart"/>
            <w:tcBorders>
              <w:top w:val="nil"/>
              <w:bottom w:val="nil"/>
            </w:tcBorders>
          </w:tcPr>
          <w:p w14:paraId="4528E31B">
            <w:pPr>
              <w:pStyle w:val="8"/>
              <w:spacing w:before="8"/>
              <w:ind w:left="0"/>
              <w:rPr>
                <w:b/>
                <w:sz w:val="24"/>
              </w:rPr>
            </w:pPr>
          </w:p>
          <w:p w14:paraId="4C9D5215">
            <w:pPr>
              <w:pStyle w:val="8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Нормативное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</w:p>
        </w:tc>
        <w:tc>
          <w:tcPr>
            <w:tcW w:w="5552" w:type="dxa"/>
            <w:tcBorders>
              <w:top w:val="nil"/>
            </w:tcBorders>
          </w:tcPr>
          <w:p w14:paraId="4A62D036">
            <w:pPr>
              <w:pStyle w:val="8"/>
              <w:tabs>
                <w:tab w:val="left" w:pos="1918"/>
                <w:tab w:val="left" w:pos="3837"/>
              </w:tabs>
              <w:spacing w:line="316" w:lineRule="exact"/>
              <w:ind w:right="-15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договоры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(должностные</w:t>
            </w:r>
          </w:p>
          <w:p w14:paraId="4BDA86A0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инструкции)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</w:tr>
      <w:tr w14:paraId="43CDC2DE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538" w:type="dxa"/>
            <w:vMerge w:val="continue"/>
            <w:tcBorders>
              <w:top w:val="nil"/>
              <w:bottom w:val="nil"/>
            </w:tcBorders>
          </w:tcPr>
          <w:p w14:paraId="4E3D1D31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14:paraId="1995C8E1">
            <w:pPr>
              <w:pStyle w:val="8"/>
              <w:tabs>
                <w:tab w:val="left" w:pos="1565"/>
                <w:tab w:val="left" w:pos="1953"/>
                <w:tab w:val="left" w:pos="3308"/>
                <w:tab w:val="left" w:pos="4475"/>
                <w:tab w:val="left" w:pos="5391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кодекса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этики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 w14:paraId="22481EAE">
            <w:pPr>
              <w:pStyle w:val="8"/>
              <w:tabs>
                <w:tab w:val="left" w:pos="2170"/>
                <w:tab w:val="left" w:pos="4165"/>
              </w:tabs>
              <w:spacing w:line="322" w:lineRule="exact"/>
              <w:ind w:right="-15"/>
              <w:rPr>
                <w:sz w:val="28"/>
              </w:rPr>
            </w:pPr>
            <w:r>
              <w:rPr>
                <w:sz w:val="28"/>
              </w:rPr>
              <w:t>служебного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14:paraId="3D67D70F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47B9875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bottom w:val="nil"/>
            </w:tcBorders>
          </w:tcPr>
          <w:p w14:paraId="338982B3">
            <w:pPr>
              <w:pStyle w:val="8"/>
              <w:tabs>
                <w:tab w:val="left" w:pos="2009"/>
                <w:tab w:val="left" w:pos="2839"/>
                <w:tab w:val="left" w:pos="4635"/>
              </w:tabs>
              <w:spacing w:line="300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правил,</w:t>
            </w:r>
          </w:p>
        </w:tc>
      </w:tr>
      <w:tr w14:paraId="2EA61327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53B21F9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7373703F">
            <w:pPr>
              <w:pStyle w:val="8"/>
              <w:tabs>
                <w:tab w:val="left" w:pos="3019"/>
                <w:tab w:val="left" w:pos="4683"/>
              </w:tabs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регламентирующих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вопросы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обмена</w:t>
            </w:r>
          </w:p>
        </w:tc>
      </w:tr>
      <w:tr w14:paraId="6C0EFD39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3439992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20B57324">
            <w:pPr>
              <w:pStyle w:val="8"/>
              <w:tabs>
                <w:tab w:val="left" w:pos="1417"/>
                <w:tab w:val="left" w:pos="2916"/>
                <w:tab w:val="left" w:pos="3282"/>
                <w:tab w:val="left" w:pos="4467"/>
              </w:tabs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деловыми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подарками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знаками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делового</w:t>
            </w:r>
          </w:p>
        </w:tc>
      </w:tr>
      <w:tr w14:paraId="153A596A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38" w:type="dxa"/>
            <w:tcBorders>
              <w:top w:val="nil"/>
            </w:tcBorders>
          </w:tcPr>
          <w:p w14:paraId="1615690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14:paraId="4E6BB638">
            <w:pPr>
              <w:pStyle w:val="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гостеприимства.</w:t>
            </w:r>
          </w:p>
        </w:tc>
      </w:tr>
      <w:tr w14:paraId="0D0B2905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538" w:type="dxa"/>
            <w:tcBorders>
              <w:bottom w:val="nil"/>
            </w:tcBorders>
          </w:tcPr>
          <w:p w14:paraId="7A84ED8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bottom w:val="nil"/>
            </w:tcBorders>
          </w:tcPr>
          <w:p w14:paraId="589952D2">
            <w:pPr>
              <w:pStyle w:val="8"/>
              <w:tabs>
                <w:tab w:val="left" w:pos="1659"/>
                <w:tab w:val="left" w:pos="3491"/>
              </w:tabs>
              <w:spacing w:line="300" w:lineRule="exact"/>
              <w:ind w:right="-1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процедуры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информирования</w:t>
            </w:r>
          </w:p>
        </w:tc>
      </w:tr>
      <w:tr w14:paraId="37D7731F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0031596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004024FB">
            <w:pPr>
              <w:pStyle w:val="8"/>
              <w:tabs>
                <w:tab w:val="left" w:pos="1999"/>
                <w:tab w:val="left" w:pos="4026"/>
                <w:tab w:val="left" w:pos="4604"/>
              </w:tabs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работниками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работодателя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случаях</w:t>
            </w:r>
          </w:p>
        </w:tc>
      </w:tr>
      <w:tr w14:paraId="36924D63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5F684E7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3F979DEC">
            <w:pPr>
              <w:pStyle w:val="8"/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</w:p>
        </w:tc>
      </w:tr>
      <w:tr w14:paraId="7A9DE924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25AFA2F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5E0B8298">
            <w:pPr>
              <w:pStyle w:val="8"/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нарушений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</w:tc>
      </w:tr>
      <w:tr w14:paraId="3BD3E0C1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170607D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5D66623F">
            <w:pPr>
              <w:pStyle w:val="8"/>
              <w:tabs>
                <w:tab w:val="left" w:pos="1666"/>
                <w:tab w:val="left" w:pos="2928"/>
                <w:tab w:val="left" w:pos="4244"/>
              </w:tabs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сообщений,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доступных</w:t>
            </w:r>
          </w:p>
        </w:tc>
      </w:tr>
      <w:tr w14:paraId="1A83687D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4A622C1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334288B5">
            <w:pPr>
              <w:pStyle w:val="8"/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каналов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обозначенной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14:paraId="3EB1B639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3E4C49F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0FBF7329">
            <w:pPr>
              <w:pStyle w:val="8"/>
              <w:tabs>
                <w:tab w:val="left" w:pos="1796"/>
                <w:tab w:val="left" w:pos="3313"/>
                <w:tab w:val="left" w:pos="4436"/>
              </w:tabs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(механизмов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«обратной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связи»,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телефона</w:t>
            </w:r>
          </w:p>
        </w:tc>
      </w:tr>
      <w:tr w14:paraId="11601E4D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42A889B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14:paraId="56B8FA1D">
            <w:pPr>
              <w:pStyle w:val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доверия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п.)</w:t>
            </w:r>
          </w:p>
        </w:tc>
      </w:tr>
      <w:tr w14:paraId="40BCB7A2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2F773BC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bottom w:val="nil"/>
            </w:tcBorders>
          </w:tcPr>
          <w:p w14:paraId="0C3DFA6C">
            <w:pPr>
              <w:pStyle w:val="8"/>
              <w:tabs>
                <w:tab w:val="left" w:pos="1659"/>
                <w:tab w:val="left" w:pos="3491"/>
              </w:tabs>
              <w:spacing w:line="301" w:lineRule="exact"/>
              <w:ind w:right="-1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процедуры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информирования</w:t>
            </w:r>
          </w:p>
        </w:tc>
      </w:tr>
      <w:tr w14:paraId="01AD2B11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22DD96B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29ECEF83">
            <w:pPr>
              <w:pStyle w:val="8"/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работодателя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ставшей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</w:p>
        </w:tc>
      </w:tr>
      <w:tr w14:paraId="7BCBEB0B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6B59E0A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720D1AD9">
            <w:pPr>
              <w:pStyle w:val="8"/>
              <w:tabs>
                <w:tab w:val="left" w:pos="2023"/>
                <w:tab w:val="left" w:pos="2669"/>
                <w:tab w:val="left" w:pos="4112"/>
              </w:tabs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случаях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совершения</w:t>
            </w:r>
          </w:p>
        </w:tc>
      </w:tr>
      <w:tr w14:paraId="3DBB9AE1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5904FAB5">
            <w:pPr>
              <w:pStyle w:val="8"/>
              <w:tabs>
                <w:tab w:val="left" w:pos="1810"/>
                <w:tab w:val="left" w:pos="2445"/>
              </w:tabs>
              <w:spacing w:before="37" w:line="242" w:lineRule="auto"/>
              <w:ind w:left="4" w:right="-1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14:paraId="2F12D962">
            <w:pPr>
              <w:pStyle w:val="8"/>
              <w:ind w:left="4" w:right="1056"/>
              <w:rPr>
                <w:sz w:val="28"/>
              </w:rPr>
            </w:pPr>
            <w:r>
              <w:rPr>
                <w:spacing w:val="-1"/>
                <w:sz w:val="28"/>
              </w:rPr>
              <w:t>антикоррупционных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012A4019">
            <w:pPr>
              <w:pStyle w:val="8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контрагентами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иными лицами и порядка 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таких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сообщений,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включая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4CE9BB19">
            <w:pPr>
              <w:pStyle w:val="8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доступных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обозначенной</w:t>
            </w:r>
          </w:p>
        </w:tc>
      </w:tr>
      <w:tr w14:paraId="4F0BCFC8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6131852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43CDF3B9">
            <w:pPr>
              <w:pStyle w:val="8"/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(механизмов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«обратной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связи»,</w:t>
            </w:r>
          </w:p>
        </w:tc>
      </w:tr>
      <w:tr w14:paraId="27CEF20F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132F01C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14:paraId="0D62F147">
            <w:pPr>
              <w:pStyle w:val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телефона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п.)</w:t>
            </w:r>
          </w:p>
        </w:tc>
      </w:tr>
      <w:tr w14:paraId="7F463E41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4928E4F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bottom w:val="nil"/>
            </w:tcBorders>
          </w:tcPr>
          <w:p w14:paraId="40E3D3EF">
            <w:pPr>
              <w:pStyle w:val="8"/>
              <w:tabs>
                <w:tab w:val="left" w:pos="1659"/>
                <w:tab w:val="left" w:pos="3491"/>
              </w:tabs>
              <w:spacing w:line="300" w:lineRule="exact"/>
              <w:ind w:right="-1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процедуры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информирования</w:t>
            </w:r>
          </w:p>
        </w:tc>
      </w:tr>
      <w:tr w14:paraId="33455F47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44CF39E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5CEE0BBE">
            <w:pPr>
              <w:pStyle w:val="8"/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работниками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работодателя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</w:tr>
      <w:tr w14:paraId="21FF9137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0764E5D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44D106D2">
            <w:pPr>
              <w:pStyle w:val="8"/>
              <w:tabs>
                <w:tab w:val="left" w:pos="1933"/>
                <w:tab w:val="left" w:pos="3785"/>
                <w:tab w:val="left" w:pos="4581"/>
              </w:tabs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конфликта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интересов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порядка</w:t>
            </w:r>
          </w:p>
        </w:tc>
      </w:tr>
      <w:tr w14:paraId="336EF27A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6472A62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1D5DD2DC">
            <w:pPr>
              <w:pStyle w:val="8"/>
              <w:tabs>
                <w:tab w:val="left" w:pos="2320"/>
                <w:tab w:val="left" w:pos="4263"/>
              </w:tabs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урегулирования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выявленного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конфликта</w:t>
            </w:r>
          </w:p>
        </w:tc>
      </w:tr>
      <w:tr w14:paraId="11817EB0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425900C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14:paraId="6B7F6639">
            <w:pPr>
              <w:pStyle w:val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</w:tr>
      <w:tr w14:paraId="4D270313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2FE5E1A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bottom w:val="nil"/>
            </w:tcBorders>
          </w:tcPr>
          <w:p w14:paraId="210EBAF5">
            <w:pPr>
              <w:pStyle w:val="8"/>
              <w:tabs>
                <w:tab w:val="left" w:pos="1448"/>
                <w:tab w:val="left" w:pos="2879"/>
                <w:tab w:val="left" w:pos="4092"/>
              </w:tabs>
              <w:spacing w:line="301" w:lineRule="exact"/>
              <w:ind w:right="-1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процедур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защиты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работников,</w:t>
            </w:r>
          </w:p>
        </w:tc>
      </w:tr>
      <w:tr w14:paraId="4CCCD3EC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6CADC0F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14:paraId="60D0FED3">
            <w:pPr>
              <w:pStyle w:val="8"/>
              <w:tabs>
                <w:tab w:val="left" w:pos="2522"/>
                <w:tab w:val="left" w:pos="3630"/>
              </w:tabs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сообщивших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коррупционных</w:t>
            </w:r>
          </w:p>
        </w:tc>
      </w:tr>
      <w:tr w14:paraId="641AFE0D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38" w:type="dxa"/>
            <w:tcBorders>
              <w:top w:val="nil"/>
            </w:tcBorders>
          </w:tcPr>
          <w:p w14:paraId="68EAD47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14:paraId="13E57089">
            <w:pPr>
              <w:pStyle w:val="8"/>
              <w:tabs>
                <w:tab w:val="left" w:pos="2983"/>
                <w:tab w:val="left" w:pos="3945"/>
              </w:tabs>
              <w:spacing w:line="304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правонарушениях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деятельности</w:t>
            </w:r>
          </w:p>
        </w:tc>
      </w:tr>
    </w:tbl>
    <w:p w14:paraId="08390CB2">
      <w:pPr>
        <w:spacing w:line="304" w:lineRule="exact"/>
        <w:rPr>
          <w:sz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tbl>
      <w:tblPr>
        <w:tblStyle w:val="6"/>
        <w:tblW w:w="0" w:type="auto"/>
        <w:tblInd w:w="122" w:type="dxa"/>
        <w:tblBorders>
          <w:top w:val="single" w:color="EDEDED" w:sz="6" w:space="0"/>
          <w:left w:val="single" w:color="EDEDED" w:sz="6" w:space="0"/>
          <w:bottom w:val="single" w:color="EDEDED" w:sz="6" w:space="0"/>
          <w:right w:val="single" w:color="EDEDED" w:sz="6" w:space="0"/>
          <w:insideH w:val="single" w:color="EDEDED" w:sz="6" w:space="0"/>
          <w:insideV w:val="single" w:color="EDEDE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8"/>
        <w:gridCol w:w="3024"/>
        <w:gridCol w:w="2029"/>
        <w:gridCol w:w="499"/>
      </w:tblGrid>
      <w:tr w14:paraId="6AAA982A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38" w:type="dxa"/>
            <w:vMerge w:val="restart"/>
          </w:tcPr>
          <w:p w14:paraId="2CAF96E6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024" w:type="dxa"/>
            <w:tcBorders>
              <w:bottom w:val="nil"/>
              <w:right w:val="nil"/>
            </w:tcBorders>
          </w:tcPr>
          <w:p w14:paraId="673CAEB9">
            <w:pPr>
              <w:pStyle w:val="8"/>
              <w:tabs>
                <w:tab w:val="left" w:pos="2261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</w:t>
            </w:r>
          </w:p>
        </w:tc>
        <w:tc>
          <w:tcPr>
            <w:tcW w:w="2029" w:type="dxa"/>
            <w:tcBorders>
              <w:left w:val="nil"/>
              <w:bottom w:val="nil"/>
              <w:right w:val="nil"/>
            </w:tcBorders>
          </w:tcPr>
          <w:p w14:paraId="1E07DFC0">
            <w:pPr>
              <w:pStyle w:val="8"/>
              <w:spacing w:line="295" w:lineRule="exact"/>
              <w:ind w:left="187"/>
              <w:rPr>
                <w:sz w:val="28"/>
              </w:rPr>
            </w:pPr>
            <w:r>
              <w:rPr>
                <w:sz w:val="28"/>
              </w:rPr>
              <w:t>формальных</w:t>
            </w:r>
          </w:p>
        </w:tc>
        <w:tc>
          <w:tcPr>
            <w:tcW w:w="499" w:type="dxa"/>
            <w:tcBorders>
              <w:left w:val="nil"/>
              <w:bottom w:val="nil"/>
            </w:tcBorders>
          </w:tcPr>
          <w:p w14:paraId="2F1F9BD9">
            <w:pPr>
              <w:pStyle w:val="8"/>
              <w:spacing w:line="29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14:paraId="012C0B18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38" w:type="dxa"/>
            <w:vMerge w:val="continue"/>
            <w:tcBorders>
              <w:top w:val="nil"/>
            </w:tcBorders>
          </w:tcPr>
          <w:p w14:paraId="2D9C7646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nil"/>
              <w:right w:val="nil"/>
            </w:tcBorders>
          </w:tcPr>
          <w:p w14:paraId="66722E4C">
            <w:pPr>
              <w:pStyle w:val="8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неформальных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санкций</w:t>
            </w:r>
          </w:p>
        </w:tc>
        <w:tc>
          <w:tcPr>
            <w:tcW w:w="2029" w:type="dxa"/>
            <w:tcBorders>
              <w:top w:val="nil"/>
              <w:left w:val="nil"/>
              <w:right w:val="nil"/>
            </w:tcBorders>
          </w:tcPr>
          <w:p w14:paraId="456715C4">
            <w:pPr>
              <w:pStyle w:val="8"/>
              <w:ind w:left="0"/>
            </w:pPr>
          </w:p>
        </w:tc>
        <w:tc>
          <w:tcPr>
            <w:tcW w:w="499" w:type="dxa"/>
            <w:tcBorders>
              <w:top w:val="nil"/>
              <w:left w:val="nil"/>
            </w:tcBorders>
          </w:tcPr>
          <w:p w14:paraId="1EBAD938">
            <w:pPr>
              <w:pStyle w:val="8"/>
              <w:ind w:left="0"/>
            </w:pPr>
          </w:p>
        </w:tc>
      </w:tr>
      <w:tr w14:paraId="6A91891E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538" w:type="dxa"/>
            <w:vMerge w:val="continue"/>
            <w:tcBorders>
              <w:top w:val="nil"/>
            </w:tcBorders>
          </w:tcPr>
          <w:p w14:paraId="11B251B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gridSpan w:val="3"/>
            <w:tcBorders>
              <w:bottom w:val="nil"/>
            </w:tcBorders>
          </w:tcPr>
          <w:p w14:paraId="00F5A397">
            <w:pPr>
              <w:pStyle w:val="8"/>
              <w:tabs>
                <w:tab w:val="left" w:pos="2157"/>
                <w:tab w:val="left" w:pos="4690"/>
              </w:tabs>
              <w:spacing w:line="29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периодической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оценки</w:t>
            </w:r>
          </w:p>
        </w:tc>
      </w:tr>
      <w:tr w14:paraId="535C5A80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538" w:type="dxa"/>
            <w:vMerge w:val="continue"/>
            <w:tcBorders>
              <w:top w:val="nil"/>
            </w:tcBorders>
          </w:tcPr>
          <w:p w14:paraId="6C46415D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5E468B56">
            <w:pPr>
              <w:pStyle w:val="8"/>
              <w:spacing w:line="288" w:lineRule="exact"/>
              <w:ind w:right="-15"/>
              <w:rPr>
                <w:sz w:val="28"/>
              </w:rPr>
            </w:pPr>
            <w:r>
              <w:rPr>
                <w:sz w:val="28"/>
              </w:rPr>
              <w:t>коррупционных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</w:tc>
      </w:tr>
      <w:tr w14:paraId="42410255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538" w:type="dxa"/>
            <w:vMerge w:val="continue"/>
            <w:tcBorders>
              <w:top w:val="nil"/>
            </w:tcBorders>
          </w:tcPr>
          <w:p w14:paraId="1908CECC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01F229FA">
            <w:pPr>
              <w:pStyle w:val="8"/>
              <w:tabs>
                <w:tab w:val="left" w:pos="813"/>
                <w:tab w:val="left" w:pos="2641"/>
                <w:tab w:val="left" w:pos="4446"/>
              </w:tabs>
              <w:spacing w:line="288" w:lineRule="exact"/>
              <w:ind w:right="-15"/>
              <w:rPr>
                <w:sz w:val="28"/>
              </w:rPr>
            </w:pPr>
            <w:r>
              <w:rPr>
                <w:sz w:val="28"/>
              </w:rPr>
              <w:t>сфер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наиболее</w:t>
            </w:r>
          </w:p>
        </w:tc>
      </w:tr>
      <w:tr w14:paraId="69EA2D4D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538" w:type="dxa"/>
            <w:vMerge w:val="continue"/>
            <w:tcBorders>
              <w:top w:val="nil"/>
            </w:tcBorders>
          </w:tcPr>
          <w:p w14:paraId="53035EA8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43533377">
            <w:pPr>
              <w:pStyle w:val="8"/>
              <w:spacing w:line="287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подверженных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рискам,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</w:tr>
      <w:tr w14:paraId="48F3B23A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538" w:type="dxa"/>
            <w:vMerge w:val="continue"/>
            <w:tcBorders>
              <w:top w:val="nil"/>
            </w:tcBorders>
          </w:tcPr>
          <w:p w14:paraId="57D8D15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gridSpan w:val="3"/>
            <w:tcBorders>
              <w:top w:val="nil"/>
            </w:tcBorders>
          </w:tcPr>
          <w:p w14:paraId="33E3E5CD">
            <w:pPr>
              <w:pStyle w:val="8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  <w:tr w14:paraId="7E7F1DEE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538" w:type="dxa"/>
            <w:tcBorders>
              <w:bottom w:val="nil"/>
            </w:tcBorders>
          </w:tcPr>
          <w:p w14:paraId="4809433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gridSpan w:val="3"/>
            <w:tcBorders>
              <w:bottom w:val="nil"/>
            </w:tcBorders>
          </w:tcPr>
          <w:p w14:paraId="2664A79E">
            <w:pPr>
              <w:pStyle w:val="8"/>
              <w:tabs>
                <w:tab w:val="left" w:pos="1664"/>
                <w:tab w:val="left" w:pos="3686"/>
                <w:tab w:val="left" w:pos="5417"/>
              </w:tabs>
              <w:spacing w:line="300" w:lineRule="exact"/>
              <w:ind w:right="-15"/>
              <w:rPr>
                <w:sz w:val="28"/>
              </w:rPr>
            </w:pPr>
            <w:r>
              <w:rPr>
                <w:sz w:val="28"/>
              </w:rPr>
              <w:t>Ежегодное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</w:p>
        </w:tc>
      </w:tr>
      <w:tr w14:paraId="7469D7C9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6DAC22E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7FC2EF78">
            <w:pPr>
              <w:pStyle w:val="8"/>
              <w:tabs>
                <w:tab w:val="left" w:pos="3889"/>
              </w:tabs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нормативными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документами,</w:t>
            </w:r>
          </w:p>
        </w:tc>
      </w:tr>
      <w:tr w14:paraId="420087AE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1B882A5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51CD09DF">
            <w:pPr>
              <w:pStyle w:val="8"/>
              <w:tabs>
                <w:tab w:val="left" w:pos="4529"/>
              </w:tabs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регламентирующими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вопросы</w:t>
            </w:r>
          </w:p>
        </w:tc>
      </w:tr>
      <w:tr w14:paraId="02EB26FB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2961E59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2BB2BC36">
            <w:pPr>
              <w:pStyle w:val="8"/>
              <w:tabs>
                <w:tab w:val="left" w:pos="2673"/>
                <w:tab w:val="left" w:pos="3493"/>
              </w:tabs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предупреждения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противодействия</w:t>
            </w:r>
          </w:p>
        </w:tc>
      </w:tr>
      <w:tr w14:paraId="72C9F10E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124329F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gridSpan w:val="3"/>
            <w:tcBorders>
              <w:top w:val="nil"/>
            </w:tcBorders>
          </w:tcPr>
          <w:p w14:paraId="35AE178B">
            <w:pPr>
              <w:pStyle w:val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14:paraId="78BCD852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4831A3D1">
            <w:pPr>
              <w:pStyle w:val="8"/>
              <w:spacing w:line="301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информирование</w:t>
            </w:r>
          </w:p>
        </w:tc>
        <w:tc>
          <w:tcPr>
            <w:tcW w:w="5552" w:type="dxa"/>
            <w:gridSpan w:val="3"/>
            <w:tcBorders>
              <w:bottom w:val="nil"/>
            </w:tcBorders>
          </w:tcPr>
          <w:p w14:paraId="33665AF9">
            <w:pPr>
              <w:pStyle w:val="8"/>
              <w:tabs>
                <w:tab w:val="left" w:pos="1716"/>
                <w:tab w:val="left" w:pos="3399"/>
                <w:tab w:val="left" w:pos="5251"/>
              </w:tabs>
              <w:spacing w:line="301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</w:p>
        </w:tc>
      </w:tr>
      <w:tr w14:paraId="31D32E49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7FC3C822">
            <w:pPr>
              <w:pStyle w:val="8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14E1B46B">
            <w:pPr>
              <w:pStyle w:val="8"/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</w:tc>
      </w:tr>
      <w:tr w14:paraId="7B5FAB0D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0DA36FF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gridSpan w:val="3"/>
            <w:tcBorders>
              <w:top w:val="nil"/>
            </w:tcBorders>
          </w:tcPr>
          <w:p w14:paraId="520A976A">
            <w:pPr>
              <w:pStyle w:val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</w:tr>
      <w:tr w14:paraId="3B0CFD8A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203200F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gridSpan w:val="3"/>
            <w:tcBorders>
              <w:bottom w:val="nil"/>
            </w:tcBorders>
          </w:tcPr>
          <w:p w14:paraId="395CE013">
            <w:pPr>
              <w:pStyle w:val="8"/>
              <w:tabs>
                <w:tab w:val="left" w:pos="3451"/>
              </w:tabs>
              <w:spacing w:line="300" w:lineRule="exact"/>
              <w:ind w:right="-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индивидуального</w:t>
            </w:r>
          </w:p>
        </w:tc>
      </w:tr>
      <w:tr w14:paraId="69506013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7C67594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23D97AFF">
            <w:pPr>
              <w:pStyle w:val="8"/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консультирования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</w:tr>
      <w:tr w14:paraId="2AB2717F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4B82B82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70DEB429">
            <w:pPr>
              <w:pStyle w:val="8"/>
              <w:tabs>
                <w:tab w:val="left" w:pos="3905"/>
              </w:tabs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(соблюдения)</w:t>
            </w:r>
          </w:p>
        </w:tc>
      </w:tr>
      <w:tr w14:paraId="4379C138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38" w:type="dxa"/>
            <w:tcBorders>
              <w:top w:val="nil"/>
            </w:tcBorders>
          </w:tcPr>
          <w:p w14:paraId="1AB8DE7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52" w:type="dxa"/>
            <w:gridSpan w:val="3"/>
            <w:tcBorders>
              <w:top w:val="nil"/>
            </w:tcBorders>
          </w:tcPr>
          <w:p w14:paraId="413C5AF2">
            <w:pPr>
              <w:pStyle w:val="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антикоррупционных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  <w:tr w14:paraId="1A1B4B09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38" w:type="dxa"/>
            <w:tcBorders>
              <w:bottom w:val="nil"/>
            </w:tcBorders>
          </w:tcPr>
          <w:p w14:paraId="30F649E0">
            <w:pPr>
              <w:pStyle w:val="8"/>
              <w:tabs>
                <w:tab w:val="left" w:pos="1966"/>
              </w:tabs>
              <w:spacing w:line="304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соответствия</w:t>
            </w:r>
          </w:p>
        </w:tc>
        <w:tc>
          <w:tcPr>
            <w:tcW w:w="5552" w:type="dxa"/>
            <w:gridSpan w:val="3"/>
            <w:tcBorders>
              <w:bottom w:val="nil"/>
            </w:tcBorders>
          </w:tcPr>
          <w:p w14:paraId="737CE99E">
            <w:pPr>
              <w:pStyle w:val="8"/>
              <w:tabs>
                <w:tab w:val="left" w:pos="2427"/>
                <w:tab w:val="left" w:pos="4447"/>
              </w:tabs>
              <w:spacing w:line="304" w:lineRule="exact"/>
              <w:ind w:right="-15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регулярного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контроля</w:t>
            </w:r>
          </w:p>
        </w:tc>
      </w:tr>
      <w:tr w14:paraId="0D9D57EA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241A5CD5">
            <w:pPr>
              <w:pStyle w:val="8"/>
              <w:tabs>
                <w:tab w:val="left" w:pos="2041"/>
              </w:tabs>
              <w:spacing w:line="299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внутреннего</w:t>
            </w:r>
          </w:p>
        </w:tc>
        <w:tc>
          <w:tcPr>
            <w:tcW w:w="5552" w:type="dxa"/>
            <w:gridSpan w:val="3"/>
            <w:tcBorders>
              <w:top w:val="nil"/>
            </w:tcBorders>
          </w:tcPr>
          <w:p w14:paraId="22681293">
            <w:pPr>
              <w:pStyle w:val="8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  <w:tr w14:paraId="0F39EF80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68425C8F">
            <w:pPr>
              <w:pStyle w:val="8"/>
              <w:tabs>
                <w:tab w:val="left" w:pos="1837"/>
                <w:tab w:val="left" w:pos="2722"/>
              </w:tabs>
              <w:spacing w:line="299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аудита</w:t>
            </w:r>
          </w:p>
        </w:tc>
        <w:tc>
          <w:tcPr>
            <w:tcW w:w="5552" w:type="dxa"/>
            <w:gridSpan w:val="3"/>
            <w:tcBorders>
              <w:bottom w:val="nil"/>
            </w:tcBorders>
          </w:tcPr>
          <w:p w14:paraId="54E5CEC3">
            <w:pPr>
              <w:pStyle w:val="8"/>
              <w:tabs>
                <w:tab w:val="left" w:pos="2427"/>
                <w:tab w:val="left" w:pos="4447"/>
              </w:tabs>
              <w:spacing w:line="299" w:lineRule="exact"/>
              <w:ind w:right="-15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регулярного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контроля</w:t>
            </w:r>
          </w:p>
        </w:tc>
      </w:tr>
      <w:tr w14:paraId="7BA13972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3CA5C11D">
            <w:pPr>
              <w:pStyle w:val="8"/>
              <w:tabs>
                <w:tab w:val="left" w:pos="1997"/>
              </w:tabs>
              <w:spacing w:line="302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требованиям</w:t>
            </w: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3DEE578B">
            <w:pPr>
              <w:pStyle w:val="8"/>
              <w:tabs>
                <w:tab w:val="left" w:pos="1138"/>
                <w:tab w:val="left" w:pos="3215"/>
                <w:tab w:val="left" w:pos="4170"/>
                <w:tab w:val="left" w:pos="5390"/>
              </w:tabs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бухгалтерского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учета,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наличия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</w:tc>
      </w:tr>
      <w:tr w14:paraId="00542F1D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8" w:type="dxa"/>
            <w:tcBorders>
              <w:top w:val="nil"/>
              <w:bottom w:val="nil"/>
            </w:tcBorders>
          </w:tcPr>
          <w:p w14:paraId="7325D554">
            <w:pPr>
              <w:pStyle w:val="8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антикоррупционной</w:t>
            </w:r>
          </w:p>
        </w:tc>
        <w:tc>
          <w:tcPr>
            <w:tcW w:w="5552" w:type="dxa"/>
            <w:gridSpan w:val="3"/>
            <w:tcBorders>
              <w:top w:val="nil"/>
              <w:bottom w:val="nil"/>
            </w:tcBorders>
          </w:tcPr>
          <w:p w14:paraId="0D75EEBB">
            <w:pPr>
              <w:pStyle w:val="8"/>
              <w:tabs>
                <w:tab w:val="left" w:pos="2294"/>
                <w:tab w:val="left" w:pos="4141"/>
              </w:tabs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достоверности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первичных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документов</w:t>
            </w:r>
          </w:p>
        </w:tc>
      </w:tr>
      <w:tr w14:paraId="0F35FE3B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38" w:type="dxa"/>
            <w:tcBorders>
              <w:top w:val="nil"/>
            </w:tcBorders>
          </w:tcPr>
          <w:p w14:paraId="38A02156">
            <w:pPr>
              <w:pStyle w:val="8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552" w:type="dxa"/>
            <w:gridSpan w:val="3"/>
            <w:tcBorders>
              <w:top w:val="nil"/>
            </w:tcBorders>
          </w:tcPr>
          <w:p w14:paraId="722BA3C0">
            <w:pPr>
              <w:pStyle w:val="8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бухгалтерского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</w:tc>
      </w:tr>
      <w:tr w14:paraId="48BFA440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538" w:type="dxa"/>
            <w:vMerge w:val="restart"/>
          </w:tcPr>
          <w:p w14:paraId="2566CC1E">
            <w:pPr>
              <w:pStyle w:val="8"/>
              <w:tabs>
                <w:tab w:val="left" w:pos="2104"/>
              </w:tabs>
              <w:spacing w:before="157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проводимой</w:t>
            </w:r>
          </w:p>
          <w:p w14:paraId="73B15497">
            <w:pPr>
              <w:pStyle w:val="8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антикоррупционной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распространение отчетных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552" w:type="dxa"/>
            <w:gridSpan w:val="3"/>
          </w:tcPr>
          <w:p w14:paraId="75071FCF">
            <w:pPr>
              <w:pStyle w:val="8"/>
              <w:spacing w:line="309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регулярной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2D5C4B40">
            <w:pPr>
              <w:pStyle w:val="8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14:paraId="43CA460B">
        <w:tblPrEx>
          <w:tblBorders>
            <w:top w:val="single" w:color="EDEDED" w:sz="6" w:space="0"/>
            <w:left w:val="single" w:color="EDEDED" w:sz="6" w:space="0"/>
            <w:bottom w:val="single" w:color="EDEDED" w:sz="6" w:space="0"/>
            <w:right w:val="single" w:color="EDEDED" w:sz="6" w:space="0"/>
            <w:insideH w:val="single" w:color="EDEDED" w:sz="6" w:space="0"/>
            <w:insideV w:val="single" w:color="EDEDE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3538" w:type="dxa"/>
            <w:vMerge w:val="continue"/>
            <w:tcBorders>
              <w:top w:val="nil"/>
            </w:tcBorders>
          </w:tcPr>
          <w:p w14:paraId="7B0D087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gridSpan w:val="3"/>
          </w:tcPr>
          <w:p w14:paraId="3E0A6F35">
            <w:pPr>
              <w:pStyle w:val="8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14:paraId="31592417">
            <w:pPr>
              <w:pStyle w:val="8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</w:tbl>
    <w:p w14:paraId="41EDFCF9">
      <w:pPr>
        <w:pStyle w:val="5"/>
        <w:spacing w:before="9"/>
        <w:ind w:left="0"/>
        <w:jc w:val="left"/>
        <w:rPr>
          <w:b/>
          <w:sz w:val="15"/>
        </w:rPr>
      </w:pPr>
    </w:p>
    <w:p w14:paraId="620EA24A">
      <w:pPr>
        <w:pStyle w:val="7"/>
        <w:numPr>
          <w:ilvl w:val="0"/>
          <w:numId w:val="1"/>
        </w:numPr>
        <w:tabs>
          <w:tab w:val="left" w:pos="335"/>
        </w:tabs>
        <w:spacing w:before="89"/>
        <w:rPr>
          <w:b/>
          <w:sz w:val="28"/>
        </w:rPr>
      </w:pPr>
      <w:r>
        <w:rPr>
          <w:b/>
          <w:sz w:val="28"/>
        </w:rPr>
        <w:t>Профилактика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коррупции</w:t>
      </w:r>
    </w:p>
    <w:p w14:paraId="6674D5CF">
      <w:pPr>
        <w:pStyle w:val="5"/>
        <w:spacing w:before="2"/>
        <w:ind w:left="0"/>
        <w:jc w:val="left"/>
        <w:rPr>
          <w:b/>
          <w:sz w:val="24"/>
        </w:rPr>
      </w:pPr>
    </w:p>
    <w:p w14:paraId="2B3B59BE">
      <w:pPr>
        <w:pStyle w:val="5"/>
        <w:spacing w:before="1" w:line="237" w:lineRule="auto"/>
        <w:ind w:right="106" w:firstLine="1019"/>
      </w:pPr>
      <w:r>
        <w:t>Профилактика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мер:</w:t>
      </w:r>
    </w:p>
    <w:p w14:paraId="1EEE84F3">
      <w:pPr>
        <w:pStyle w:val="5"/>
        <w:spacing w:before="157" w:line="237" w:lineRule="auto"/>
        <w:ind w:right="108" w:firstLine="976"/>
      </w:pPr>
      <w:r>
        <w:t>а) формирование в</w:t>
      </w:r>
      <w:r>
        <w:rPr>
          <w:spacing w:val="1"/>
        </w:rPr>
        <w:t xml:space="preserve"> </w:t>
      </w:r>
      <w:r>
        <w:t>организации нетерпимости к коррупционному</w:t>
      </w:r>
      <w:r>
        <w:rPr>
          <w:spacing w:val="1"/>
        </w:rPr>
        <w:t xml:space="preserve"> </w:t>
      </w:r>
      <w:r>
        <w:t>поведению;</w:t>
      </w:r>
    </w:p>
    <w:p w14:paraId="3F6F1739">
      <w:pPr>
        <w:pStyle w:val="5"/>
        <w:spacing w:before="156" w:line="237" w:lineRule="auto"/>
        <w:ind w:right="112" w:firstLine="943"/>
      </w:pPr>
      <w:r>
        <w:t>Особое внимание уделяется формированию высокого правосознания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правовой культуры работников.</w:t>
      </w:r>
    </w:p>
    <w:p w14:paraId="23DAC159">
      <w:pPr>
        <w:pStyle w:val="5"/>
        <w:spacing w:before="155"/>
        <w:ind w:right="110" w:firstLine="1139"/>
      </w:pPr>
      <w:r>
        <w:t>Антикоррупционная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основана на повышении у работников позитивного отношения к праву и его</w:t>
      </w:r>
      <w:r>
        <w:rPr>
          <w:spacing w:val="1"/>
        </w:rPr>
        <w:t xml:space="preserve"> </w:t>
      </w:r>
      <w:r>
        <w:t>соблюдению;</w:t>
      </w:r>
      <w:r>
        <w:rPr>
          <w:spacing w:val="47"/>
        </w:rPr>
        <w:t xml:space="preserve"> </w:t>
      </w:r>
      <w:r>
        <w:t>повышении</w:t>
      </w:r>
      <w:r>
        <w:rPr>
          <w:spacing w:val="47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правовых</w:t>
      </w:r>
      <w:r>
        <w:rPr>
          <w:spacing w:val="47"/>
        </w:rPr>
        <w:t xml:space="preserve"> </w:t>
      </w:r>
      <w:r>
        <w:t>знаний,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о</w:t>
      </w:r>
    </w:p>
    <w:p w14:paraId="3654AD8A">
      <w:pPr>
        <w:sectPr>
          <w:pgSz w:w="11910" w:h="16840"/>
          <w:pgMar w:top="1120" w:right="740" w:bottom="280" w:left="1580" w:header="720" w:footer="720" w:gutter="0"/>
          <w:cols w:space="720" w:num="1"/>
        </w:sectPr>
      </w:pPr>
    </w:p>
    <w:p w14:paraId="780D3B2B">
      <w:pPr>
        <w:pStyle w:val="5"/>
        <w:spacing w:before="67"/>
        <w:ind w:right="104"/>
      </w:pPr>
      <w:r>
        <w:t>коррупционных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предотвращению;</w:t>
      </w:r>
      <w:r>
        <w:rPr>
          <w:spacing w:val="1"/>
        </w:rPr>
        <w:t xml:space="preserve"> </w:t>
      </w:r>
      <w:r>
        <w:t>формированию гражданской позиции в отношении коррупции,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коррупционным</w:t>
      </w:r>
      <w:r>
        <w:rPr>
          <w:spacing w:val="1"/>
        </w:rPr>
        <w:t xml:space="preserve"> </w:t>
      </w:r>
      <w:r>
        <w:t>проявлениям,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-67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правонарушений.</w:t>
      </w:r>
    </w:p>
    <w:p w14:paraId="2EA3DE34">
      <w:pPr>
        <w:pStyle w:val="5"/>
        <w:spacing w:before="155" w:line="237" w:lineRule="auto"/>
        <w:ind w:right="105" w:firstLine="947"/>
      </w:pPr>
      <w:r>
        <w:t>б) антикоррупционная экспертиза локально-нормативных актов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издаваемых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организации;</w:t>
      </w:r>
    </w:p>
    <w:p w14:paraId="5F9034D9">
      <w:pPr>
        <w:pStyle w:val="5"/>
        <w:spacing w:before="154"/>
        <w:ind w:right="104" w:firstLine="957"/>
      </w:pPr>
      <w:r>
        <w:t>В целях организации деятельности по предупреждению коррупции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таких факторов.</w:t>
      </w:r>
    </w:p>
    <w:p w14:paraId="3A485F5F">
      <w:pPr>
        <w:pStyle w:val="5"/>
        <w:spacing w:before="6"/>
        <w:ind w:left="0"/>
        <w:jc w:val="left"/>
        <w:rPr>
          <w:sz w:val="24"/>
        </w:rPr>
      </w:pPr>
    </w:p>
    <w:p w14:paraId="057F80A1">
      <w:pPr>
        <w:pStyle w:val="2"/>
        <w:numPr>
          <w:ilvl w:val="0"/>
          <w:numId w:val="1"/>
        </w:numPr>
        <w:tabs>
          <w:tab w:val="left" w:pos="335"/>
        </w:tabs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работников</w:t>
      </w:r>
    </w:p>
    <w:p w14:paraId="07764E0C">
      <w:pPr>
        <w:pStyle w:val="5"/>
        <w:spacing w:before="2"/>
        <w:ind w:left="0"/>
        <w:jc w:val="left"/>
        <w:rPr>
          <w:b/>
          <w:sz w:val="24"/>
        </w:rPr>
      </w:pPr>
    </w:p>
    <w:p w14:paraId="609CE69E">
      <w:pPr>
        <w:pStyle w:val="5"/>
        <w:spacing w:before="1"/>
        <w:ind w:right="105" w:firstLine="427"/>
      </w:pPr>
      <w:r>
        <w:t>Каждый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 под подпись с Антикоррупционной политикой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касающимися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 изданными в</w:t>
      </w:r>
      <w:r>
        <w:rPr>
          <w:spacing w:val="1"/>
        </w:rPr>
        <w:t xml:space="preserve"> </w:t>
      </w:r>
      <w:r>
        <w:t>организации, и соблюдать принципы и требования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документов.</w:t>
      </w:r>
    </w:p>
    <w:p w14:paraId="7E482771">
      <w:pPr>
        <w:pStyle w:val="5"/>
        <w:spacing w:before="149"/>
        <w:ind w:right="104" w:firstLine="427"/>
      </w:pPr>
      <w:r>
        <w:t>Работники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независимо от занимаемой должности, 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за несоблюдение принципов и требований настоящей</w:t>
      </w:r>
      <w:r>
        <w:rPr>
          <w:spacing w:val="-67"/>
        </w:rPr>
        <w:t xml:space="preserve"> </w:t>
      </w:r>
      <w:r>
        <w:t>Антикоррупционной</w:t>
      </w:r>
      <w:r>
        <w:rPr>
          <w:spacing w:val="-1"/>
        </w:rPr>
        <w:t xml:space="preserve"> </w:t>
      </w:r>
      <w:r>
        <w:t>политики.</w:t>
      </w:r>
    </w:p>
    <w:p w14:paraId="311E1768">
      <w:pPr>
        <w:pStyle w:val="5"/>
        <w:spacing w:before="11"/>
        <w:ind w:left="0"/>
        <w:jc w:val="left"/>
        <w:rPr>
          <w:sz w:val="24"/>
        </w:rPr>
      </w:pPr>
    </w:p>
    <w:p w14:paraId="6A74C646">
      <w:pPr>
        <w:pStyle w:val="2"/>
        <w:numPr>
          <w:ilvl w:val="0"/>
          <w:numId w:val="1"/>
        </w:numPr>
        <w:tabs>
          <w:tab w:val="left" w:pos="477"/>
          <w:tab w:val="left" w:pos="2520"/>
          <w:tab w:val="left" w:pos="4915"/>
          <w:tab w:val="left" w:pos="6016"/>
          <w:tab w:val="left" w:pos="8116"/>
        </w:tabs>
        <w:spacing w:line="237" w:lineRule="auto"/>
        <w:ind w:left="122" w:right="107" w:firstLine="0"/>
        <w:jc w:val="both"/>
      </w:pPr>
      <w:r>
        <w:t>Порядок</w:t>
      </w:r>
      <w:r>
        <w:tab/>
      </w:r>
      <w:r>
        <w:t>пересмотра</w:t>
      </w:r>
      <w:r>
        <w:tab/>
      </w:r>
      <w:r>
        <w:t>и</w:t>
      </w:r>
      <w:r>
        <w:tab/>
      </w:r>
      <w:r>
        <w:t>внесения</w:t>
      </w:r>
      <w:r>
        <w:tab/>
      </w:r>
      <w:r>
        <w:t>изменений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антикоррупционную</w:t>
      </w:r>
      <w:r>
        <w:rPr>
          <w:spacing w:val="-1"/>
        </w:rPr>
        <w:t xml:space="preserve"> </w:t>
      </w:r>
      <w:r>
        <w:t>политику</w:t>
      </w:r>
      <w:r>
        <w:rPr>
          <w:spacing w:val="2"/>
        </w:rPr>
        <w:t xml:space="preserve"> </w:t>
      </w:r>
      <w:r>
        <w:t>организации</w:t>
      </w:r>
    </w:p>
    <w:p w14:paraId="1CE74EF0">
      <w:pPr>
        <w:pStyle w:val="5"/>
        <w:spacing w:before="3"/>
        <w:ind w:left="0"/>
        <w:jc w:val="left"/>
        <w:rPr>
          <w:b/>
          <w:sz w:val="24"/>
        </w:rPr>
      </w:pPr>
    </w:p>
    <w:p w14:paraId="70CC090D">
      <w:pPr>
        <w:pStyle w:val="5"/>
        <w:ind w:right="106" w:firstLine="427"/>
      </w:pPr>
      <w:r>
        <w:t>В процессе работы должен осуществляться регулярный мониторинг 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выявленных фактов</w:t>
      </w:r>
      <w:r>
        <w:rPr>
          <w:spacing w:val="-3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 устранения.</w:t>
      </w:r>
    </w:p>
    <w:p w14:paraId="5E843CF2">
      <w:pPr>
        <w:pStyle w:val="5"/>
        <w:spacing w:before="28" w:line="476" w:lineRule="exact"/>
        <w:ind w:left="846" w:right="104" w:hanging="159"/>
      </w:pPr>
      <w:r>
        <w:t>Основными направлениями антикоррупционной экспертизы является:</w:t>
      </w:r>
      <w:r>
        <w:rPr>
          <w:spacing w:val="1"/>
        </w:rPr>
        <w:t xml:space="preserve"> </w:t>
      </w:r>
      <w:r>
        <w:t>обобщение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антикоррупционной</w:t>
      </w:r>
      <w:r>
        <w:rPr>
          <w:spacing w:val="15"/>
        </w:rPr>
        <w:t xml:space="preserve"> </w:t>
      </w:r>
      <w:r>
        <w:t>экспертизы</w:t>
      </w:r>
    </w:p>
    <w:p w14:paraId="1222E842">
      <w:pPr>
        <w:pStyle w:val="5"/>
        <w:spacing w:line="284" w:lineRule="exact"/>
      </w:pPr>
      <w:r>
        <w:t>локальных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62"/>
        </w:rPr>
        <w:t xml:space="preserve"> </w:t>
      </w:r>
      <w:r>
        <w:t>организации;</w:t>
      </w:r>
    </w:p>
    <w:p w14:paraId="6034E55F">
      <w:pPr>
        <w:pStyle w:val="5"/>
        <w:spacing w:before="156" w:line="237" w:lineRule="auto"/>
        <w:ind w:right="104" w:firstLine="427"/>
      </w:pP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-1"/>
        </w:rPr>
        <w:t xml:space="preserve"> </w:t>
      </w:r>
      <w:r>
        <w:t>мер;</w:t>
      </w:r>
    </w:p>
    <w:p w14:paraId="68504C98">
      <w:pPr>
        <w:pStyle w:val="5"/>
        <w:spacing w:before="152"/>
        <w:ind w:right="106" w:firstLine="427"/>
      </w:pPr>
      <w:r>
        <w:t>изучение и анализ принимаемых в</w:t>
      </w:r>
      <w:r>
        <w:rPr>
          <w:spacing w:val="1"/>
        </w:rPr>
        <w:t xml:space="preserve"> </w:t>
      </w:r>
      <w:r>
        <w:t>организации мер по противодействию</w:t>
      </w:r>
      <w:r>
        <w:rPr>
          <w:spacing w:val="1"/>
        </w:rPr>
        <w:t xml:space="preserve"> </w:t>
      </w:r>
      <w:r>
        <w:t>коррупции;</w:t>
      </w:r>
    </w:p>
    <w:p w14:paraId="6B975050">
      <w:pPr>
        <w:pStyle w:val="5"/>
        <w:spacing w:before="148"/>
        <w:ind w:left="549"/>
      </w:pPr>
      <w:r>
        <w:t>анализ</w:t>
      </w:r>
      <w:r>
        <w:rPr>
          <w:spacing w:val="-6"/>
        </w:rPr>
        <w:t xml:space="preserve"> </w:t>
      </w:r>
      <w:r>
        <w:t>публикаций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средствах массовой</w:t>
      </w:r>
      <w:r>
        <w:rPr>
          <w:spacing w:val="-5"/>
        </w:rPr>
        <w:t xml:space="preserve"> </w:t>
      </w:r>
      <w:r>
        <w:t>информации.</w:t>
      </w:r>
    </w:p>
    <w:p w14:paraId="26F0F8E3">
      <w:pPr>
        <w:pStyle w:val="5"/>
        <w:spacing w:before="153"/>
        <w:ind w:right="103" w:firstLine="427"/>
      </w:pP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 в</w:t>
      </w:r>
      <w:r>
        <w:rPr>
          <w:spacing w:val="1"/>
        </w:rPr>
        <w:t xml:space="preserve"> </w:t>
      </w:r>
      <w:r>
        <w:t>организации, ежегодно представляет руководству организации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1"/>
        </w:rPr>
        <w:t xml:space="preserve"> </w:t>
      </w:r>
      <w:r>
        <w:t>отчет.</w:t>
      </w:r>
      <w:r>
        <w:rPr>
          <w:spacing w:val="9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мониторинга</w:t>
      </w:r>
      <w:r>
        <w:rPr>
          <w:spacing w:val="10"/>
        </w:rPr>
        <w:t xml:space="preserve"> </w:t>
      </w:r>
      <w:r>
        <w:t>возникают</w:t>
      </w:r>
    </w:p>
    <w:p w14:paraId="116696F6">
      <w:p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6ED188DF">
      <w:pPr>
        <w:pStyle w:val="5"/>
        <w:spacing w:before="67"/>
        <w:ind w:right="111"/>
      </w:pPr>
      <w:r>
        <w:t>сомнения в эффективности реализуемых антикоррупционных мероприятий, в</w:t>
      </w:r>
      <w:r>
        <w:rPr>
          <w:spacing w:val="-67"/>
        </w:rPr>
        <w:t xml:space="preserve"> </w:t>
      </w:r>
      <w:r>
        <w:t>антикоррупционную</w:t>
      </w:r>
      <w:r>
        <w:rPr>
          <w:spacing w:val="-2"/>
        </w:rPr>
        <w:t xml:space="preserve"> </w:t>
      </w:r>
      <w:r>
        <w:t>политику</w:t>
      </w:r>
      <w:r>
        <w:rPr>
          <w:spacing w:val="-5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дополнения.</w:t>
      </w:r>
    </w:p>
    <w:p w14:paraId="777CD0AA">
      <w:pPr>
        <w:pStyle w:val="5"/>
        <w:spacing w:before="151"/>
        <w:ind w:right="105" w:firstLine="427"/>
      </w:pPr>
      <w:r>
        <w:t>Пересмотр принятой антикоррупционной политики может проводиться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РФ и</w:t>
      </w:r>
      <w:r>
        <w:rPr>
          <w:spacing w:val="1"/>
        </w:rPr>
        <w:t xml:space="preserve"> </w:t>
      </w:r>
      <w:r>
        <w:t>законодательство о противодействии коррупции, а также по представлению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лиц.</w:t>
      </w:r>
    </w:p>
    <w:p w14:paraId="05B94A93">
      <w:pPr>
        <w:pStyle w:val="5"/>
        <w:spacing w:before="151"/>
        <w:ind w:right="105" w:firstLine="427"/>
      </w:pPr>
    </w:p>
    <w:p w14:paraId="1EF8303D">
      <w:pPr>
        <w:pStyle w:val="5"/>
        <w:spacing w:before="151"/>
        <w:ind w:right="105" w:firstLine="427"/>
      </w:pPr>
    </w:p>
    <w:p w14:paraId="10459C1C">
      <w:pPr>
        <w:pStyle w:val="5"/>
        <w:spacing w:before="151"/>
        <w:ind w:right="105" w:firstLine="427"/>
      </w:pPr>
    </w:p>
    <w:p w14:paraId="00E0E191">
      <w:pPr>
        <w:pStyle w:val="5"/>
        <w:spacing w:before="151"/>
        <w:ind w:right="105" w:firstLine="427"/>
      </w:pPr>
    </w:p>
    <w:p w14:paraId="295F7FCA">
      <w:pPr>
        <w:pStyle w:val="5"/>
        <w:spacing w:before="151"/>
        <w:ind w:right="105" w:firstLine="427"/>
      </w:pPr>
    </w:p>
    <w:p w14:paraId="1CC145C5">
      <w:pPr>
        <w:pStyle w:val="5"/>
        <w:spacing w:before="151"/>
        <w:ind w:right="105" w:firstLine="427"/>
      </w:pPr>
    </w:p>
    <w:p w14:paraId="00FAC697">
      <w:pPr>
        <w:pStyle w:val="5"/>
        <w:spacing w:before="151"/>
        <w:ind w:right="105" w:firstLine="427"/>
      </w:pPr>
    </w:p>
    <w:p w14:paraId="55EE05E8">
      <w:pPr>
        <w:pStyle w:val="5"/>
        <w:spacing w:before="151"/>
        <w:ind w:right="105" w:firstLine="427"/>
      </w:pPr>
    </w:p>
    <w:p w14:paraId="7D430D57">
      <w:pPr>
        <w:pStyle w:val="5"/>
        <w:spacing w:before="151"/>
        <w:ind w:right="105" w:firstLine="427"/>
      </w:pPr>
    </w:p>
    <w:p w14:paraId="5D945830">
      <w:pPr>
        <w:pStyle w:val="5"/>
        <w:spacing w:before="151"/>
        <w:ind w:right="105" w:firstLine="427"/>
      </w:pPr>
    </w:p>
    <w:p w14:paraId="1283A02F">
      <w:pPr>
        <w:pStyle w:val="5"/>
        <w:spacing w:before="151"/>
        <w:ind w:right="105" w:firstLine="427"/>
      </w:pPr>
    </w:p>
    <w:p w14:paraId="74BB873F">
      <w:pPr>
        <w:pStyle w:val="5"/>
        <w:spacing w:before="151"/>
        <w:ind w:right="105" w:firstLine="427"/>
      </w:pPr>
    </w:p>
    <w:p w14:paraId="1963F600">
      <w:pPr>
        <w:pStyle w:val="5"/>
        <w:spacing w:before="151"/>
        <w:ind w:right="105" w:firstLine="427"/>
      </w:pPr>
    </w:p>
    <w:p w14:paraId="18795AB5">
      <w:pPr>
        <w:pStyle w:val="5"/>
        <w:spacing w:before="151"/>
        <w:ind w:right="105" w:firstLine="427"/>
      </w:pPr>
    </w:p>
    <w:p w14:paraId="5B19A63F">
      <w:pPr>
        <w:pStyle w:val="5"/>
        <w:spacing w:before="151"/>
        <w:ind w:right="105" w:firstLine="427"/>
      </w:pPr>
    </w:p>
    <w:p w14:paraId="116DA611">
      <w:pPr>
        <w:pStyle w:val="5"/>
        <w:spacing w:before="151"/>
        <w:ind w:right="105" w:firstLine="427"/>
      </w:pPr>
    </w:p>
    <w:p w14:paraId="330D818C">
      <w:pPr>
        <w:pStyle w:val="5"/>
        <w:spacing w:before="151"/>
        <w:ind w:right="105" w:firstLine="427"/>
      </w:pPr>
    </w:p>
    <w:p w14:paraId="46067120">
      <w:pPr>
        <w:pStyle w:val="5"/>
        <w:spacing w:before="151"/>
        <w:ind w:right="105" w:firstLine="427"/>
      </w:pPr>
    </w:p>
    <w:p w14:paraId="1B086AD4">
      <w:pPr>
        <w:pStyle w:val="5"/>
        <w:spacing w:before="151"/>
        <w:ind w:right="105" w:firstLine="427"/>
      </w:pPr>
    </w:p>
    <w:p w14:paraId="199B77D8">
      <w:pPr>
        <w:pStyle w:val="5"/>
        <w:spacing w:before="151"/>
        <w:ind w:right="105" w:firstLine="427"/>
      </w:pPr>
    </w:p>
    <w:p w14:paraId="571E44C8">
      <w:pPr>
        <w:pStyle w:val="5"/>
        <w:spacing w:before="151"/>
        <w:ind w:right="105" w:firstLine="427"/>
      </w:pPr>
    </w:p>
    <w:p w14:paraId="51DCB045">
      <w:pPr>
        <w:pStyle w:val="5"/>
        <w:spacing w:before="151"/>
        <w:ind w:right="105" w:firstLine="427"/>
      </w:pPr>
    </w:p>
    <w:p w14:paraId="6A7618FB">
      <w:pPr>
        <w:pStyle w:val="5"/>
        <w:spacing w:before="151"/>
        <w:ind w:right="105" w:firstLine="427"/>
      </w:pPr>
    </w:p>
    <w:p w14:paraId="2DD04D8D">
      <w:pPr>
        <w:pStyle w:val="5"/>
        <w:spacing w:before="151"/>
        <w:ind w:right="105" w:firstLine="427"/>
      </w:pPr>
    </w:p>
    <w:p w14:paraId="367656D4">
      <w:pPr>
        <w:pStyle w:val="5"/>
        <w:spacing w:before="151"/>
        <w:ind w:right="105" w:firstLine="427"/>
      </w:pPr>
    </w:p>
    <w:p w14:paraId="64F0C736">
      <w:pPr>
        <w:pStyle w:val="5"/>
        <w:spacing w:before="151"/>
        <w:ind w:right="105" w:firstLine="427"/>
      </w:pPr>
    </w:p>
    <w:p w14:paraId="0C5A1074">
      <w:pPr>
        <w:pStyle w:val="5"/>
        <w:spacing w:before="151"/>
        <w:ind w:right="105" w:firstLine="427"/>
      </w:pPr>
    </w:p>
    <w:p w14:paraId="0C6073F4">
      <w:pPr>
        <w:pStyle w:val="5"/>
        <w:spacing w:before="151"/>
        <w:ind w:right="105" w:firstLine="427"/>
      </w:pPr>
    </w:p>
    <w:p w14:paraId="318081E6">
      <w:pPr>
        <w:pStyle w:val="5"/>
        <w:spacing w:before="151"/>
        <w:ind w:right="105" w:firstLine="427"/>
      </w:pPr>
    </w:p>
    <w:sectPr>
      <w:pgSz w:w="11910" w:h="16840"/>
      <w:pgMar w:top="1040" w:right="7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425C2"/>
    <w:multiLevelType w:val="multilevel"/>
    <w:tmpl w:val="0AD425C2"/>
    <w:lvl w:ilvl="0" w:tentative="0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1">
    <w:nsid w:val="1C7C0452"/>
    <w:multiLevelType w:val="multilevel"/>
    <w:tmpl w:val="1C7C0452"/>
    <w:lvl w:ilvl="0" w:tentative="0">
      <w:start w:val="0"/>
      <w:numFmt w:val="bullet"/>
      <w:lvlText w:val="-"/>
      <w:lvlJc w:val="left"/>
      <w:pPr>
        <w:ind w:left="71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2">
    <w:nsid w:val="1F750235"/>
    <w:multiLevelType w:val="multilevel"/>
    <w:tmpl w:val="1F750235"/>
    <w:lvl w:ilvl="0" w:tentative="0">
      <w:start w:val="0"/>
      <w:numFmt w:val="bullet"/>
      <w:lvlText w:val="-"/>
      <w:lvlJc w:val="left"/>
      <w:pPr>
        <w:ind w:left="122" w:hanging="33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22" w:hanging="1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3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3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9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6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3" w:hanging="171"/>
      </w:pPr>
      <w:rPr>
        <w:rFonts w:hint="default"/>
        <w:lang w:val="ru-RU" w:eastAsia="en-US" w:bidi="ar-SA"/>
      </w:rPr>
    </w:lvl>
  </w:abstractNum>
  <w:abstractNum w:abstractNumId="3">
    <w:nsid w:val="38FE3266"/>
    <w:multiLevelType w:val="multilevel"/>
    <w:tmpl w:val="38FE3266"/>
    <w:lvl w:ilvl="0" w:tentative="0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4">
    <w:nsid w:val="54840686"/>
    <w:multiLevelType w:val="multilevel"/>
    <w:tmpl w:val="54840686"/>
    <w:lvl w:ilvl="0" w:tentative="0">
      <w:start w:val="1"/>
      <w:numFmt w:val="decimal"/>
      <w:lvlText w:val="%1."/>
      <w:lvlJc w:val="left"/>
      <w:pPr>
        <w:ind w:left="334" w:hanging="21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6"/>
        <w:szCs w:val="26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" w:hanging="6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0" w:hanging="6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78" w:hanging="6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36" w:hanging="6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94" w:hanging="6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53" w:hanging="6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11" w:hanging="6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6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344F"/>
    <w:rsid w:val="0051344F"/>
    <w:rsid w:val="00635150"/>
    <w:rsid w:val="00CD2C26"/>
    <w:rsid w:val="00D147F1"/>
    <w:rsid w:val="5CD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122" w:hanging="213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2"/>
      <w:jc w:val="both"/>
    </w:pPr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2" w:firstLine="427"/>
    </w:pPr>
  </w:style>
  <w:style w:type="paragraph" w:customStyle="1" w:styleId="8">
    <w:name w:val="Table Paragraph"/>
    <w:basedOn w:val="1"/>
    <w:qFormat/>
    <w:uiPriority w:val="1"/>
    <w:pPr>
      <w:ind w:left="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2595</Words>
  <Characters>14797</Characters>
  <Lines>123</Lines>
  <Paragraphs>34</Paragraphs>
  <TotalTime>32</TotalTime>
  <ScaleCrop>false</ScaleCrop>
  <LinksUpToDate>false</LinksUpToDate>
  <CharactersWithSpaces>17358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2023-11-15T10:38:00Z</dcterms:created>
  <dc:creator>user</dc:creator>
  <cp:lastModifiedBy>Детский сад Колосок</cp:lastModifiedBy>
  <cp:lastPrinted>2023-11-15T11:14:00Z</cp:lastPrinted>
  <dcterms:modified xsi:type="dcterms:W3CDTF">2024-10-29T05:05:12Z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76A88E1110904A2C996008868CC7872E_12</vt:lpwstr>
  </property>
</Properties>
</file>